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55" w:rsidRPr="00225C55" w:rsidRDefault="00225C55" w:rsidP="00225C55">
      <w:pPr>
        <w:spacing w:after="0" w:line="240" w:lineRule="auto"/>
        <w:jc w:val="center"/>
        <w:rPr>
          <w:rFonts w:ascii="Times New Roman" w:hAnsi="Times New Roman"/>
          <w:b/>
          <w:sz w:val="48"/>
          <w:szCs w:val="20"/>
        </w:rPr>
      </w:pPr>
      <w:r w:rsidRPr="00225C55">
        <w:rPr>
          <w:rFonts w:ascii="Times New Roman" w:hAnsi="Times New Roman"/>
          <w:b/>
          <w:sz w:val="40"/>
          <w:szCs w:val="40"/>
        </w:rPr>
        <w:object w:dxaOrig="1126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49.6pt" o:ole="" fillcolor="window">
            <v:imagedata r:id="rId9" o:title=""/>
          </v:shape>
          <o:OLEObject Type="Embed" ProgID="Word.Picture.8" ShapeID="_x0000_i1025" DrawAspect="Content" ObjectID="_1578139083" r:id="rId10"/>
        </w:object>
      </w:r>
    </w:p>
    <w:p w:rsidR="00225C55" w:rsidRPr="00225C55" w:rsidRDefault="00225C55" w:rsidP="00225C55">
      <w:pPr>
        <w:spacing w:after="0" w:line="240" w:lineRule="auto"/>
        <w:jc w:val="center"/>
        <w:rPr>
          <w:rFonts w:ascii="Times New Roman" w:hAnsi="Times New Roman"/>
          <w:b/>
          <w:color w:val="000080"/>
          <w:sz w:val="44"/>
          <w:szCs w:val="20"/>
        </w:rPr>
      </w:pPr>
      <w:r w:rsidRPr="00225C55">
        <w:rPr>
          <w:rFonts w:ascii="Times New Roman" w:hAnsi="Times New Roman"/>
          <w:b/>
          <w:color w:val="000080"/>
          <w:sz w:val="44"/>
          <w:szCs w:val="20"/>
        </w:rPr>
        <w:t>ГЛАВА</w:t>
      </w:r>
    </w:p>
    <w:p w:rsidR="00225C55" w:rsidRPr="00225C55" w:rsidRDefault="00225C55" w:rsidP="00225C55">
      <w:pPr>
        <w:spacing w:after="0" w:line="240" w:lineRule="auto"/>
        <w:jc w:val="center"/>
        <w:rPr>
          <w:rFonts w:ascii="Times New Roman" w:hAnsi="Times New Roman"/>
          <w:b/>
          <w:color w:val="000080"/>
          <w:sz w:val="40"/>
          <w:szCs w:val="40"/>
        </w:rPr>
      </w:pPr>
      <w:r w:rsidRPr="00225C55">
        <w:rPr>
          <w:rFonts w:ascii="Times New Roman" w:hAnsi="Times New Roman"/>
          <w:b/>
          <w:color w:val="000080"/>
          <w:sz w:val="40"/>
          <w:szCs w:val="40"/>
        </w:rPr>
        <w:t>муниципального образования</w:t>
      </w:r>
    </w:p>
    <w:p w:rsidR="00225C55" w:rsidRPr="00225C55" w:rsidRDefault="00225C55" w:rsidP="00225C55">
      <w:pPr>
        <w:spacing w:after="0" w:line="240" w:lineRule="auto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225C55">
        <w:rPr>
          <w:rFonts w:ascii="Times New Roman" w:hAnsi="Times New Roman"/>
          <w:b/>
          <w:color w:val="000080"/>
          <w:sz w:val="48"/>
          <w:szCs w:val="48"/>
        </w:rPr>
        <w:t xml:space="preserve"> «Сельское  поселение  ФЕДИНСКОЕ»</w:t>
      </w:r>
    </w:p>
    <w:p w:rsidR="00225C55" w:rsidRPr="00225C55" w:rsidRDefault="00225C55" w:rsidP="00225C55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80"/>
          <w:sz w:val="36"/>
          <w:szCs w:val="36"/>
        </w:rPr>
      </w:pPr>
      <w:r w:rsidRPr="00225C55">
        <w:rPr>
          <w:rFonts w:ascii="Times New Roman" w:hAnsi="Times New Roman"/>
          <w:b/>
          <w:color w:val="000080"/>
          <w:sz w:val="36"/>
          <w:szCs w:val="36"/>
        </w:rPr>
        <w:t>Воскресенского муниципального района Московской области</w:t>
      </w:r>
    </w:p>
    <w:p w:rsidR="00225C55" w:rsidRPr="00225C55" w:rsidRDefault="00225C55" w:rsidP="00225C55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</w:rPr>
      </w:pPr>
    </w:p>
    <w:p w:rsidR="00225C55" w:rsidRPr="00225C55" w:rsidRDefault="00225C55" w:rsidP="00225C55">
      <w:pPr>
        <w:spacing w:after="0" w:line="240" w:lineRule="auto"/>
        <w:jc w:val="both"/>
        <w:rPr>
          <w:rFonts w:ascii="Times New Roman" w:hAnsi="Times New Roman"/>
          <w:color w:val="000080"/>
          <w:sz w:val="18"/>
          <w:szCs w:val="18"/>
        </w:rPr>
      </w:pPr>
      <w:r w:rsidRPr="00225C55">
        <w:rPr>
          <w:rFonts w:ascii="Times New Roman" w:hAnsi="Times New Roman"/>
          <w:b/>
          <w:noProof/>
          <w:sz w:val="48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53D889" wp14:editId="7DA7001E">
                <wp:simplePos x="0" y="0"/>
                <wp:positionH relativeFrom="column">
                  <wp:posOffset>-142875</wp:posOffset>
                </wp:positionH>
                <wp:positionV relativeFrom="paragraph">
                  <wp:posOffset>119379</wp:posOffset>
                </wp:positionV>
                <wp:extent cx="6543040" cy="0"/>
                <wp:effectExtent l="0" t="19050" r="101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25pt,9.4pt" to="503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" strokecolor="#036" strokeweight="4.5pt">
                <v:stroke linestyle="thickThin"/>
              </v:line>
            </w:pict>
          </mc:Fallback>
        </mc:AlternateContent>
      </w:r>
      <w:r w:rsidRPr="00225C55">
        <w:rPr>
          <w:rFonts w:ascii="Times New Roman" w:hAnsi="Times New Roman"/>
          <w:color w:val="000080"/>
          <w:sz w:val="18"/>
          <w:szCs w:val="18"/>
        </w:rPr>
        <w:tab/>
      </w:r>
      <w:r w:rsidRPr="00225C55">
        <w:rPr>
          <w:rFonts w:ascii="Times New Roman" w:hAnsi="Times New Roman"/>
          <w:color w:val="000080"/>
          <w:sz w:val="18"/>
          <w:szCs w:val="18"/>
        </w:rPr>
        <w:tab/>
      </w:r>
      <w:r w:rsidRPr="00225C55">
        <w:rPr>
          <w:rFonts w:ascii="Times New Roman" w:hAnsi="Times New Roman"/>
          <w:color w:val="000080"/>
          <w:sz w:val="18"/>
          <w:szCs w:val="18"/>
        </w:rPr>
        <w:tab/>
      </w:r>
      <w:r w:rsidRPr="00225C55">
        <w:rPr>
          <w:rFonts w:ascii="Times New Roman" w:hAnsi="Times New Roman"/>
          <w:color w:val="000080"/>
          <w:sz w:val="18"/>
          <w:szCs w:val="18"/>
        </w:rPr>
        <w:tab/>
      </w:r>
      <w:r w:rsidRPr="00225C55">
        <w:rPr>
          <w:rFonts w:ascii="Times New Roman" w:hAnsi="Times New Roman"/>
          <w:color w:val="000080"/>
          <w:sz w:val="18"/>
          <w:szCs w:val="18"/>
        </w:rPr>
        <w:tab/>
      </w:r>
    </w:p>
    <w:p w:rsidR="00225C55" w:rsidRPr="00225C55" w:rsidRDefault="00225C55" w:rsidP="00225C5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5C55" w:rsidRPr="00225C55" w:rsidRDefault="00225C55" w:rsidP="00225C5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25C55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225C55">
        <w:rPr>
          <w:rFonts w:ascii="Times New Roman" w:hAnsi="Times New Roman"/>
          <w:b/>
          <w:bCs/>
          <w:sz w:val="24"/>
          <w:szCs w:val="24"/>
        </w:rPr>
        <w:t xml:space="preserve"> О С Т А Н О В Л Е Н И Е </w:t>
      </w:r>
    </w:p>
    <w:p w:rsidR="00225C55" w:rsidRPr="00225C55" w:rsidRDefault="00225C55" w:rsidP="0022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5C55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0232BB">
        <w:rPr>
          <w:rFonts w:ascii="Times New Roman" w:hAnsi="Times New Roman"/>
          <w:b/>
          <w:bCs/>
          <w:sz w:val="24"/>
          <w:szCs w:val="24"/>
        </w:rPr>
        <w:t>0</w:t>
      </w:r>
      <w:r w:rsidR="00774295">
        <w:rPr>
          <w:rFonts w:ascii="Times New Roman" w:hAnsi="Times New Roman"/>
          <w:b/>
          <w:bCs/>
          <w:sz w:val="24"/>
          <w:szCs w:val="24"/>
        </w:rPr>
        <w:t>6</w:t>
      </w:r>
      <w:r w:rsidR="000232BB">
        <w:rPr>
          <w:rFonts w:ascii="Times New Roman" w:hAnsi="Times New Roman"/>
          <w:b/>
          <w:bCs/>
          <w:sz w:val="24"/>
          <w:szCs w:val="24"/>
        </w:rPr>
        <w:t>.1</w:t>
      </w:r>
      <w:r w:rsidR="00774295">
        <w:rPr>
          <w:rFonts w:ascii="Times New Roman" w:hAnsi="Times New Roman"/>
          <w:b/>
          <w:bCs/>
          <w:sz w:val="24"/>
          <w:szCs w:val="24"/>
        </w:rPr>
        <w:t>2</w:t>
      </w:r>
      <w:r w:rsidR="000232BB">
        <w:rPr>
          <w:rFonts w:ascii="Times New Roman" w:hAnsi="Times New Roman"/>
          <w:b/>
          <w:bCs/>
          <w:sz w:val="24"/>
          <w:szCs w:val="24"/>
        </w:rPr>
        <w:t>.2017г.</w:t>
      </w:r>
      <w:r w:rsidRPr="00225C55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774295">
        <w:rPr>
          <w:rFonts w:ascii="Times New Roman" w:hAnsi="Times New Roman"/>
          <w:b/>
          <w:bCs/>
          <w:sz w:val="24"/>
          <w:szCs w:val="24"/>
        </w:rPr>
        <w:t>35</w:t>
      </w:r>
    </w:p>
    <w:p w:rsidR="00225C55" w:rsidRPr="00225C55" w:rsidRDefault="00225C55" w:rsidP="00225C5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5C55" w:rsidRPr="00225C55" w:rsidRDefault="00225C55" w:rsidP="00225C5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5C55">
        <w:rPr>
          <w:rFonts w:ascii="Times New Roman" w:hAnsi="Times New Roman"/>
          <w:b/>
          <w:bCs/>
          <w:sz w:val="24"/>
          <w:szCs w:val="24"/>
        </w:rPr>
        <w:t>Об утверждении муниципальной программы</w:t>
      </w:r>
    </w:p>
    <w:p w:rsidR="00832FB1" w:rsidRPr="00832FB1" w:rsidRDefault="00832FB1" w:rsidP="00832FB1">
      <w:pPr>
        <w:pStyle w:val="a3"/>
        <w:rPr>
          <w:rFonts w:ascii="Times New Roman" w:hAnsi="Times New Roman"/>
          <w:b/>
          <w:sz w:val="24"/>
          <w:szCs w:val="24"/>
        </w:rPr>
      </w:pPr>
      <w:r w:rsidRPr="00832FB1">
        <w:rPr>
          <w:rFonts w:ascii="Times New Roman" w:hAnsi="Times New Roman"/>
          <w:b/>
          <w:sz w:val="24"/>
          <w:szCs w:val="24"/>
        </w:rPr>
        <w:t>«Формирование современной городской среды</w:t>
      </w:r>
    </w:p>
    <w:p w:rsidR="00832FB1" w:rsidRPr="00832FB1" w:rsidRDefault="00832FB1" w:rsidP="00832FB1">
      <w:pPr>
        <w:pStyle w:val="a3"/>
        <w:rPr>
          <w:rFonts w:ascii="Times New Roman" w:hAnsi="Times New Roman"/>
          <w:b/>
          <w:sz w:val="24"/>
          <w:szCs w:val="24"/>
        </w:rPr>
      </w:pPr>
      <w:r w:rsidRPr="00832FB1">
        <w:rPr>
          <w:rFonts w:ascii="Times New Roman" w:hAnsi="Times New Roman"/>
          <w:b/>
          <w:sz w:val="24"/>
          <w:szCs w:val="24"/>
        </w:rPr>
        <w:t xml:space="preserve"> сельского поселения Фединское» </w:t>
      </w:r>
    </w:p>
    <w:p w:rsidR="00832FB1" w:rsidRPr="00832FB1" w:rsidRDefault="00832FB1" w:rsidP="00832FB1">
      <w:pPr>
        <w:pStyle w:val="a3"/>
        <w:rPr>
          <w:rFonts w:ascii="Times New Roman" w:hAnsi="Times New Roman"/>
          <w:b/>
          <w:sz w:val="24"/>
          <w:szCs w:val="24"/>
        </w:rPr>
      </w:pPr>
      <w:r w:rsidRPr="00832FB1">
        <w:rPr>
          <w:rFonts w:ascii="Times New Roman" w:hAnsi="Times New Roman"/>
          <w:b/>
          <w:sz w:val="24"/>
          <w:szCs w:val="24"/>
        </w:rPr>
        <w:t>на 2018 – 2022 годы</w:t>
      </w:r>
      <w:r w:rsidR="00C530B5">
        <w:rPr>
          <w:rFonts w:ascii="Times New Roman" w:hAnsi="Times New Roman"/>
          <w:b/>
          <w:sz w:val="24"/>
          <w:szCs w:val="24"/>
        </w:rPr>
        <w:t>»</w:t>
      </w:r>
    </w:p>
    <w:p w:rsidR="000E0885" w:rsidRDefault="00225C55" w:rsidP="00225C5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C55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</w:t>
      </w:r>
      <w:r w:rsidR="000E0885" w:rsidRPr="000E0885">
        <w:t xml:space="preserve"> </w:t>
      </w:r>
      <w:r w:rsidR="008F0450" w:rsidRPr="00D656D2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F0450" w:rsidRPr="00F642EB">
        <w:rPr>
          <w:sz w:val="24"/>
          <w:szCs w:val="24"/>
        </w:rPr>
        <w:t xml:space="preserve"> </w:t>
      </w:r>
      <w:r w:rsidR="000E0885" w:rsidRPr="000E0885">
        <w:rPr>
          <w:rFonts w:ascii="Times New Roman" w:hAnsi="Times New Roman"/>
          <w:sz w:val="24"/>
          <w:szCs w:val="24"/>
        </w:rPr>
        <w:t>Приказ</w:t>
      </w:r>
      <w:r w:rsidR="000E0885">
        <w:rPr>
          <w:rFonts w:ascii="Times New Roman" w:hAnsi="Times New Roman"/>
          <w:sz w:val="24"/>
          <w:szCs w:val="24"/>
        </w:rPr>
        <w:t>ом</w:t>
      </w:r>
      <w:r w:rsidR="000E0885" w:rsidRPr="000E0885">
        <w:rPr>
          <w:rFonts w:ascii="Times New Roman" w:hAnsi="Times New Roman"/>
          <w:sz w:val="24"/>
          <w:szCs w:val="24"/>
        </w:rPr>
        <w:t xml:space="preserve"> Минстроя России от 06.04.2017 N 691/</w:t>
      </w:r>
      <w:proofErr w:type="spellStart"/>
      <w:proofErr w:type="gramStart"/>
      <w:r w:rsidR="000E0885" w:rsidRPr="000E0885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0E0885" w:rsidRPr="000E0885">
        <w:rPr>
          <w:rFonts w:ascii="Times New Roman" w:hAnsi="Times New Roman"/>
          <w:sz w:val="24"/>
          <w:szCs w:val="24"/>
        </w:rPr>
        <w:t xml:space="preserve"> </w:t>
      </w:r>
      <w:r w:rsidR="000E0885">
        <w:rPr>
          <w:rFonts w:ascii="Times New Roman" w:hAnsi="Times New Roman"/>
          <w:sz w:val="24"/>
          <w:szCs w:val="24"/>
        </w:rPr>
        <w:t>«</w:t>
      </w:r>
      <w:r w:rsidR="000E0885" w:rsidRPr="000E0885">
        <w:rPr>
          <w:rFonts w:ascii="Times New Roman" w:hAnsi="Times New Roman"/>
          <w:sz w:val="24"/>
          <w:szCs w:val="24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0E0885">
        <w:rPr>
          <w:rFonts w:ascii="Times New Roman" w:hAnsi="Times New Roman"/>
          <w:sz w:val="24"/>
          <w:szCs w:val="24"/>
        </w:rPr>
        <w:t>«</w:t>
      </w:r>
      <w:r w:rsidR="000E0885" w:rsidRPr="000E0885">
        <w:rPr>
          <w:rFonts w:ascii="Times New Roman" w:hAnsi="Times New Roman"/>
          <w:sz w:val="24"/>
          <w:szCs w:val="24"/>
        </w:rPr>
        <w:t>Формиров</w:t>
      </w:r>
      <w:r w:rsidR="000E0885">
        <w:rPr>
          <w:rFonts w:ascii="Times New Roman" w:hAnsi="Times New Roman"/>
          <w:sz w:val="24"/>
          <w:szCs w:val="24"/>
        </w:rPr>
        <w:t>ание комфортной городской среды» на 2018 - 2022 годы»</w:t>
      </w:r>
      <w:r w:rsidR="00AE3723">
        <w:rPr>
          <w:rFonts w:ascii="Times New Roman" w:hAnsi="Times New Roman"/>
          <w:sz w:val="24"/>
          <w:szCs w:val="24"/>
        </w:rPr>
        <w:t>,</w:t>
      </w:r>
      <w:r w:rsidR="00D656D2" w:rsidRPr="00D656D2">
        <w:rPr>
          <w:sz w:val="24"/>
          <w:szCs w:val="24"/>
        </w:rPr>
        <w:t xml:space="preserve"> </w:t>
      </w:r>
      <w:r w:rsidR="00707CF8" w:rsidRPr="00225C55">
        <w:rPr>
          <w:rFonts w:ascii="Times New Roman" w:hAnsi="Times New Roman"/>
          <w:sz w:val="24"/>
          <w:szCs w:val="24"/>
        </w:rPr>
        <w:t>Уставом муниципального образовани</w:t>
      </w:r>
      <w:r w:rsidR="00D76662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="00707CF8" w:rsidRPr="00225C55">
        <w:rPr>
          <w:rFonts w:ascii="Times New Roman" w:hAnsi="Times New Roman"/>
          <w:sz w:val="24"/>
          <w:szCs w:val="24"/>
        </w:rPr>
        <w:t xml:space="preserve"> «Сельское поселение Фединское» Воскресенского муниципального района Московской области,</w:t>
      </w:r>
    </w:p>
    <w:p w:rsidR="00225C55" w:rsidRPr="00225C55" w:rsidRDefault="00225C55" w:rsidP="00CC1660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25C55">
        <w:rPr>
          <w:rFonts w:ascii="Times New Roman" w:hAnsi="Times New Roman"/>
          <w:sz w:val="24"/>
          <w:szCs w:val="24"/>
        </w:rPr>
        <w:t>ПОСТАНОВЛЯЮ:</w:t>
      </w:r>
    </w:p>
    <w:p w:rsidR="00A8354D" w:rsidRDefault="00225C55" w:rsidP="001F353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25C55">
        <w:rPr>
          <w:rFonts w:ascii="Times New Roman" w:hAnsi="Times New Roman"/>
          <w:sz w:val="24"/>
          <w:szCs w:val="24"/>
        </w:rPr>
        <w:t xml:space="preserve">1. Утвердить </w:t>
      </w:r>
      <w:hyperlink r:id="rId11" w:history="1">
        <w:r w:rsidRPr="00225C55">
          <w:rPr>
            <w:rFonts w:ascii="Times New Roman" w:hAnsi="Times New Roman"/>
            <w:sz w:val="24"/>
            <w:szCs w:val="24"/>
          </w:rPr>
          <w:t>муниципальную программу</w:t>
        </w:r>
      </w:hyperlink>
      <w:r w:rsidRPr="00225C55">
        <w:rPr>
          <w:rFonts w:ascii="Times New Roman" w:hAnsi="Times New Roman"/>
          <w:sz w:val="24"/>
          <w:szCs w:val="24"/>
        </w:rPr>
        <w:t xml:space="preserve"> </w:t>
      </w:r>
      <w:r w:rsidR="00076604" w:rsidRPr="00076604">
        <w:rPr>
          <w:rFonts w:ascii="Times New Roman" w:hAnsi="Times New Roman"/>
          <w:sz w:val="24"/>
          <w:szCs w:val="24"/>
        </w:rPr>
        <w:t>«Формирование современной городской среды</w:t>
      </w:r>
      <w:r w:rsidR="00076604">
        <w:rPr>
          <w:rFonts w:ascii="Times New Roman" w:hAnsi="Times New Roman"/>
          <w:sz w:val="24"/>
          <w:szCs w:val="24"/>
        </w:rPr>
        <w:t xml:space="preserve"> </w:t>
      </w:r>
      <w:r w:rsidR="00076604" w:rsidRPr="00076604">
        <w:rPr>
          <w:rFonts w:ascii="Times New Roman" w:hAnsi="Times New Roman"/>
          <w:sz w:val="24"/>
          <w:szCs w:val="24"/>
        </w:rPr>
        <w:t xml:space="preserve"> сельского поселения Фединское» на 2018 – 2022 годы»</w:t>
      </w:r>
      <w:r w:rsidR="007D5A71" w:rsidRPr="007D5A71">
        <w:t xml:space="preserve"> </w:t>
      </w:r>
      <w:r w:rsidR="007D5A71" w:rsidRPr="007D5A71">
        <w:rPr>
          <w:rFonts w:ascii="Times New Roman" w:hAnsi="Times New Roman"/>
          <w:sz w:val="24"/>
          <w:szCs w:val="24"/>
        </w:rPr>
        <w:t>(Прилагается)</w:t>
      </w:r>
      <w:r w:rsidR="00A8354D" w:rsidRPr="007D5A71">
        <w:rPr>
          <w:rFonts w:ascii="Times New Roman" w:hAnsi="Times New Roman"/>
          <w:sz w:val="24"/>
          <w:szCs w:val="24"/>
        </w:rPr>
        <w:t>.</w:t>
      </w:r>
    </w:p>
    <w:p w:rsidR="00CB0983" w:rsidRDefault="00225C55" w:rsidP="001F353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25C55">
        <w:rPr>
          <w:rFonts w:ascii="Times New Roman" w:hAnsi="Times New Roman"/>
          <w:sz w:val="24"/>
          <w:szCs w:val="24"/>
        </w:rPr>
        <w:t xml:space="preserve">2. Предусмотреть бюджетные ассигнования на реализацию муниципальной программы </w:t>
      </w:r>
      <w:r w:rsidR="00C0320E" w:rsidRPr="00076604">
        <w:rPr>
          <w:rFonts w:ascii="Times New Roman" w:hAnsi="Times New Roman"/>
          <w:sz w:val="24"/>
          <w:szCs w:val="24"/>
        </w:rPr>
        <w:t>«Формирование современной городской среды</w:t>
      </w:r>
      <w:r w:rsidR="00C0320E">
        <w:rPr>
          <w:rFonts w:ascii="Times New Roman" w:hAnsi="Times New Roman"/>
          <w:sz w:val="24"/>
          <w:szCs w:val="24"/>
        </w:rPr>
        <w:t xml:space="preserve"> </w:t>
      </w:r>
      <w:r w:rsidR="00C0320E" w:rsidRPr="00076604">
        <w:rPr>
          <w:rFonts w:ascii="Times New Roman" w:hAnsi="Times New Roman"/>
          <w:sz w:val="24"/>
          <w:szCs w:val="24"/>
        </w:rPr>
        <w:t xml:space="preserve"> сельского поселения Фединское» на 2018 – 2022 годы»</w:t>
      </w:r>
      <w:r w:rsidRPr="00225C55">
        <w:rPr>
          <w:rFonts w:ascii="Times New Roman" w:hAnsi="Times New Roman"/>
          <w:sz w:val="24"/>
          <w:szCs w:val="24"/>
        </w:rPr>
        <w:t xml:space="preserve"> при формировании проекта бюджета </w:t>
      </w:r>
      <w:r w:rsidRPr="00225C55">
        <w:rPr>
          <w:rFonts w:ascii="Times New Roman" w:eastAsia="Calibri" w:hAnsi="Times New Roman"/>
          <w:bCs/>
          <w:sz w:val="24"/>
          <w:szCs w:val="24"/>
        </w:rPr>
        <w:t xml:space="preserve">муниципального образования «Сельское поселение </w:t>
      </w:r>
      <w:r w:rsidRPr="00225C55">
        <w:rPr>
          <w:rFonts w:ascii="Times New Roman" w:hAnsi="Times New Roman"/>
          <w:sz w:val="24"/>
          <w:szCs w:val="24"/>
        </w:rPr>
        <w:t>Фед</w:t>
      </w:r>
      <w:r w:rsidR="00EA3192">
        <w:rPr>
          <w:rFonts w:ascii="Times New Roman" w:hAnsi="Times New Roman"/>
          <w:sz w:val="24"/>
          <w:szCs w:val="24"/>
        </w:rPr>
        <w:t>инское»</w:t>
      </w:r>
      <w:r w:rsidRPr="00225C55">
        <w:rPr>
          <w:rFonts w:ascii="Times New Roman" w:hAnsi="Times New Roman"/>
          <w:sz w:val="24"/>
          <w:szCs w:val="24"/>
        </w:rPr>
        <w:t xml:space="preserve">. </w:t>
      </w:r>
    </w:p>
    <w:p w:rsidR="00B82D8A" w:rsidRDefault="00225C55" w:rsidP="00B82D8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25C55">
        <w:rPr>
          <w:rFonts w:ascii="Times New Roman" w:hAnsi="Times New Roman"/>
          <w:sz w:val="24"/>
          <w:szCs w:val="24"/>
        </w:rPr>
        <w:t xml:space="preserve">3. Установить, что в ходе реализации муниципальной программы </w:t>
      </w:r>
      <w:r w:rsidR="005B7966" w:rsidRPr="00076604">
        <w:rPr>
          <w:rFonts w:ascii="Times New Roman" w:hAnsi="Times New Roman"/>
          <w:sz w:val="24"/>
          <w:szCs w:val="24"/>
        </w:rPr>
        <w:t>«Формирование современной городской среды</w:t>
      </w:r>
      <w:r w:rsidR="005B7966">
        <w:rPr>
          <w:rFonts w:ascii="Times New Roman" w:hAnsi="Times New Roman"/>
          <w:sz w:val="24"/>
          <w:szCs w:val="24"/>
        </w:rPr>
        <w:t xml:space="preserve"> </w:t>
      </w:r>
      <w:r w:rsidR="005B7966" w:rsidRPr="00076604">
        <w:rPr>
          <w:rFonts w:ascii="Times New Roman" w:hAnsi="Times New Roman"/>
          <w:sz w:val="24"/>
          <w:szCs w:val="24"/>
        </w:rPr>
        <w:t xml:space="preserve"> сельского поселения Фединское» на 2018 – 2022 годы»</w:t>
      </w:r>
      <w:r w:rsidR="005B7966">
        <w:rPr>
          <w:rFonts w:ascii="Times New Roman" w:hAnsi="Times New Roman"/>
          <w:sz w:val="24"/>
          <w:szCs w:val="24"/>
        </w:rPr>
        <w:t xml:space="preserve"> </w:t>
      </w:r>
      <w:r w:rsidRPr="00225C55">
        <w:rPr>
          <w:rFonts w:ascii="Times New Roman" w:hAnsi="Times New Roman"/>
          <w:sz w:val="24"/>
          <w:szCs w:val="24"/>
        </w:rPr>
        <w:t xml:space="preserve">при формировании проекта бюджета </w:t>
      </w:r>
      <w:r w:rsidRPr="00225C55">
        <w:rPr>
          <w:rFonts w:ascii="Times New Roman" w:eastAsia="Calibri" w:hAnsi="Times New Roman"/>
          <w:bCs/>
          <w:sz w:val="24"/>
          <w:szCs w:val="24"/>
        </w:rPr>
        <w:t xml:space="preserve">муниципального образования «Сельское поселение </w:t>
      </w:r>
      <w:r w:rsidRPr="00225C55">
        <w:rPr>
          <w:rFonts w:ascii="Times New Roman" w:hAnsi="Times New Roman"/>
          <w:sz w:val="24"/>
          <w:szCs w:val="24"/>
        </w:rPr>
        <w:t xml:space="preserve">Фединское», мероприятия и объемы их финансирования подлежат корректировке с учетом возможностей средств бюджета </w:t>
      </w:r>
      <w:r w:rsidRPr="00225C55">
        <w:rPr>
          <w:rFonts w:ascii="Times New Roman" w:eastAsia="Calibri" w:hAnsi="Times New Roman"/>
          <w:bCs/>
          <w:sz w:val="24"/>
          <w:szCs w:val="24"/>
        </w:rPr>
        <w:t xml:space="preserve">муниципального образования «Сельское поселение </w:t>
      </w:r>
      <w:r w:rsidRPr="00225C55">
        <w:rPr>
          <w:rFonts w:ascii="Times New Roman" w:hAnsi="Times New Roman"/>
          <w:sz w:val="24"/>
          <w:szCs w:val="24"/>
        </w:rPr>
        <w:t>Фединское».</w:t>
      </w:r>
    </w:p>
    <w:p w:rsidR="009633E8" w:rsidRPr="009633E8" w:rsidRDefault="009633E8" w:rsidP="00B82D8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633E8">
        <w:rPr>
          <w:rFonts w:ascii="Times New Roman" w:hAnsi="Times New Roman"/>
          <w:sz w:val="24"/>
          <w:szCs w:val="24"/>
        </w:rPr>
        <w:t>Настоящее постановление вступает в силу с 01.01.2018 года.</w:t>
      </w:r>
    </w:p>
    <w:p w:rsidR="009E669D" w:rsidRDefault="00110CD9" w:rsidP="004B0B01">
      <w:p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A682E" w:rsidRPr="00B82D8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25C55" w:rsidRPr="00225C55">
        <w:rPr>
          <w:rFonts w:ascii="Times New Roman" w:hAnsi="Times New Roman"/>
          <w:sz w:val="24"/>
          <w:szCs w:val="24"/>
        </w:rPr>
        <w:t>Постановление</w:t>
      </w:r>
      <w:r w:rsidR="001C2371">
        <w:rPr>
          <w:rFonts w:ascii="Times New Roman" w:hAnsi="Times New Roman"/>
          <w:bCs/>
          <w:sz w:val="24"/>
          <w:szCs w:val="24"/>
        </w:rPr>
        <w:t xml:space="preserve"> г</w:t>
      </w:r>
      <w:r w:rsidR="00225C55" w:rsidRPr="00225C55">
        <w:rPr>
          <w:rFonts w:ascii="Times New Roman" w:hAnsi="Times New Roman"/>
          <w:bCs/>
          <w:sz w:val="24"/>
          <w:szCs w:val="24"/>
        </w:rPr>
        <w:t xml:space="preserve">лавы </w:t>
      </w:r>
      <w:r w:rsidR="00225C55" w:rsidRPr="00225C55">
        <w:rPr>
          <w:rFonts w:ascii="Times New Roman" w:hAnsi="Times New Roman"/>
          <w:sz w:val="24"/>
          <w:szCs w:val="24"/>
        </w:rPr>
        <w:t xml:space="preserve">муниципального образования «Сельское поселение Фединское» </w:t>
      </w:r>
      <w:r w:rsidR="004A0266" w:rsidRPr="00B82D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от 22 декабря 2016 г. № 57 «Об утверждении муниципальной программы </w:t>
      </w:r>
      <w:r w:rsidR="004A0266" w:rsidRPr="004A02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«Благоустройство территории муниципального образования «Сельское поселение </w:t>
      </w:r>
      <w:r w:rsidR="004A0266" w:rsidRPr="004A0266">
        <w:rPr>
          <w:rFonts w:ascii="Times New Roman" w:hAnsi="Times New Roman"/>
          <w:sz w:val="24"/>
          <w:szCs w:val="24"/>
        </w:rPr>
        <w:t>Фединское» на 2017-2019 годы</w:t>
      </w:r>
      <w:r w:rsidR="004A0266" w:rsidRPr="004A0266">
        <w:rPr>
          <w:rFonts w:ascii="Times New Roman" w:hAnsi="Times New Roman"/>
          <w:i/>
          <w:sz w:val="24"/>
          <w:szCs w:val="24"/>
        </w:rPr>
        <w:t>»</w:t>
      </w:r>
      <w:r w:rsidR="00321763" w:rsidRPr="00B82D8A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="003A2681" w:rsidRPr="00B82D8A">
        <w:rPr>
          <w:rFonts w:ascii="Times New Roman" w:hAnsi="Times New Roman"/>
          <w:bCs/>
          <w:color w:val="000000"/>
          <w:sz w:val="24"/>
          <w:szCs w:val="24"/>
          <w:lang w:eastAsia="ar-SA"/>
        </w:rPr>
        <w:t>(</w:t>
      </w:r>
      <w:r w:rsidR="00321763" w:rsidRPr="00B82D8A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с изм. </w:t>
      </w:r>
      <w:r w:rsidR="00B82D8A" w:rsidRPr="00B82D8A">
        <w:rPr>
          <w:rFonts w:ascii="Times New Roman" w:hAnsi="Times New Roman"/>
          <w:bCs/>
          <w:sz w:val="24"/>
          <w:szCs w:val="24"/>
        </w:rPr>
        <w:t>от  13.02.2017 г. № 4</w:t>
      </w:r>
      <w:r w:rsidR="00B82D8A">
        <w:rPr>
          <w:rFonts w:ascii="Times New Roman" w:hAnsi="Times New Roman"/>
          <w:bCs/>
          <w:sz w:val="24"/>
          <w:szCs w:val="24"/>
        </w:rPr>
        <w:t xml:space="preserve">; </w:t>
      </w:r>
      <w:r w:rsidR="00B248FF" w:rsidRPr="00B82D8A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изм. </w:t>
      </w:r>
      <w:r w:rsidR="00321763" w:rsidRPr="00B82D8A">
        <w:rPr>
          <w:rFonts w:ascii="Times New Roman" w:hAnsi="Times New Roman"/>
          <w:bCs/>
          <w:color w:val="000000"/>
          <w:sz w:val="24"/>
          <w:szCs w:val="24"/>
          <w:lang w:eastAsia="ar-SA"/>
        </w:rPr>
        <w:t>от 15.06.2017</w:t>
      </w:r>
      <w:r w:rsidR="003A2681" w:rsidRPr="00B82D8A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г. №</w:t>
      </w:r>
      <w:r w:rsidR="00321763" w:rsidRPr="00B82D8A">
        <w:rPr>
          <w:rFonts w:ascii="Times New Roman" w:hAnsi="Times New Roman"/>
          <w:bCs/>
          <w:color w:val="000000"/>
          <w:sz w:val="24"/>
          <w:szCs w:val="24"/>
          <w:lang w:eastAsia="ar-SA"/>
        </w:rPr>
        <w:t>11</w:t>
      </w:r>
      <w:r w:rsidR="004E5786">
        <w:rPr>
          <w:rFonts w:ascii="Times New Roman" w:hAnsi="Times New Roman"/>
          <w:bCs/>
          <w:color w:val="000000"/>
          <w:sz w:val="24"/>
          <w:szCs w:val="24"/>
          <w:lang w:eastAsia="ar-SA"/>
        </w:rPr>
        <w:t>;</w:t>
      </w:r>
      <w:r w:rsidR="004E5786" w:rsidRPr="004E5786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5114AE" w:rsidRPr="00B82D8A">
        <w:rPr>
          <w:rFonts w:ascii="Times New Roman" w:hAnsi="Times New Roman"/>
          <w:bCs/>
          <w:color w:val="000000"/>
          <w:sz w:val="24"/>
          <w:szCs w:val="24"/>
          <w:lang w:eastAsia="ar-SA"/>
        </w:rPr>
        <w:t>изм.</w:t>
      </w:r>
      <w:r w:rsidR="005114AE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="004E5786" w:rsidRPr="004E5786">
        <w:rPr>
          <w:rFonts w:ascii="Times New Roman" w:hAnsi="Times New Roman"/>
          <w:bCs/>
          <w:color w:val="000000"/>
          <w:sz w:val="24"/>
          <w:szCs w:val="24"/>
          <w:lang w:eastAsia="ar-SA"/>
        </w:rPr>
        <w:t>от 06.12.2017 г. №36</w:t>
      </w:r>
      <w:r w:rsidR="003A2681" w:rsidRPr="00B82D8A">
        <w:rPr>
          <w:rFonts w:ascii="Times New Roman" w:hAnsi="Times New Roman"/>
          <w:bCs/>
          <w:color w:val="000000"/>
          <w:sz w:val="24"/>
          <w:szCs w:val="24"/>
          <w:lang w:eastAsia="ar-SA"/>
        </w:rPr>
        <w:t>)</w:t>
      </w:r>
      <w:r w:rsidR="00E75F88" w:rsidRPr="00B82D8A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="002F7133" w:rsidRPr="00225C55">
        <w:rPr>
          <w:rFonts w:ascii="Times New Roman" w:hAnsi="Times New Roman"/>
          <w:bCs/>
          <w:sz w:val="24"/>
          <w:szCs w:val="24"/>
        </w:rPr>
        <w:t xml:space="preserve">с </w:t>
      </w:r>
      <w:r w:rsidR="004C5CEA">
        <w:rPr>
          <w:rFonts w:ascii="Times New Roman" w:hAnsi="Times New Roman"/>
          <w:bCs/>
          <w:sz w:val="24"/>
          <w:szCs w:val="24"/>
        </w:rPr>
        <w:t>01</w:t>
      </w:r>
      <w:r w:rsidR="002F7133" w:rsidRPr="00225C55">
        <w:rPr>
          <w:rFonts w:ascii="Times New Roman" w:hAnsi="Times New Roman"/>
          <w:bCs/>
          <w:sz w:val="24"/>
          <w:szCs w:val="24"/>
        </w:rPr>
        <w:t>.01.201</w:t>
      </w:r>
      <w:r w:rsidR="00E75F88" w:rsidRPr="00B82D8A">
        <w:rPr>
          <w:rFonts w:ascii="Times New Roman" w:hAnsi="Times New Roman"/>
          <w:bCs/>
          <w:sz w:val="24"/>
          <w:szCs w:val="24"/>
        </w:rPr>
        <w:t>8</w:t>
      </w:r>
      <w:r w:rsidR="002F7133" w:rsidRPr="00225C55">
        <w:rPr>
          <w:rFonts w:ascii="Times New Roman" w:hAnsi="Times New Roman"/>
          <w:bCs/>
          <w:sz w:val="24"/>
          <w:szCs w:val="24"/>
        </w:rPr>
        <w:t>г. считать утратившим силу.</w:t>
      </w:r>
      <w:proofErr w:type="gramEnd"/>
    </w:p>
    <w:p w:rsidR="004B0B01" w:rsidRDefault="00110CD9" w:rsidP="004B0B01">
      <w:p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</w:t>
      </w:r>
      <w:r w:rsidR="00AA5684" w:rsidRPr="00B82D8A">
        <w:rPr>
          <w:rFonts w:ascii="Times New Roman" w:hAnsi="Times New Roman"/>
          <w:bCs/>
          <w:sz w:val="24"/>
          <w:szCs w:val="24"/>
        </w:rPr>
        <w:t>.</w:t>
      </w:r>
      <w:r w:rsidR="00FF2227">
        <w:rPr>
          <w:rFonts w:ascii="Times New Roman" w:hAnsi="Times New Roman"/>
          <w:bCs/>
          <w:sz w:val="24"/>
          <w:szCs w:val="24"/>
        </w:rPr>
        <w:t xml:space="preserve"> </w:t>
      </w:r>
      <w:r w:rsidR="005F1F77" w:rsidRPr="00225C55">
        <w:rPr>
          <w:rFonts w:ascii="Times New Roman" w:hAnsi="Times New Roman"/>
          <w:sz w:val="24"/>
          <w:szCs w:val="24"/>
        </w:rPr>
        <w:t>Постановление</w:t>
      </w:r>
      <w:r w:rsidR="001C2371">
        <w:rPr>
          <w:rFonts w:ascii="Times New Roman" w:hAnsi="Times New Roman"/>
          <w:bCs/>
          <w:sz w:val="24"/>
          <w:szCs w:val="24"/>
        </w:rPr>
        <w:t xml:space="preserve"> г</w:t>
      </w:r>
      <w:r w:rsidR="005F1F77" w:rsidRPr="00225C55">
        <w:rPr>
          <w:rFonts w:ascii="Times New Roman" w:hAnsi="Times New Roman"/>
          <w:bCs/>
          <w:sz w:val="24"/>
          <w:szCs w:val="24"/>
        </w:rPr>
        <w:t xml:space="preserve">лавы </w:t>
      </w:r>
      <w:r w:rsidR="005F1F77" w:rsidRPr="00225C55">
        <w:rPr>
          <w:rFonts w:ascii="Times New Roman" w:hAnsi="Times New Roman"/>
          <w:sz w:val="24"/>
          <w:szCs w:val="24"/>
        </w:rPr>
        <w:t xml:space="preserve">муниципального образования «Сельское поселение Фединское» </w:t>
      </w:r>
      <w:r w:rsidR="00A21A36" w:rsidRPr="00A21A36">
        <w:rPr>
          <w:rFonts w:ascii="Times New Roman" w:eastAsia="Calibri" w:hAnsi="Times New Roman"/>
          <w:bCs/>
          <w:sz w:val="24"/>
          <w:szCs w:val="24"/>
          <w:lang w:eastAsia="en-US"/>
        </w:rPr>
        <w:t>от  22</w:t>
      </w:r>
      <w:r w:rsidR="009C40FB">
        <w:rPr>
          <w:rFonts w:ascii="Times New Roman" w:eastAsia="Calibri" w:hAnsi="Times New Roman"/>
          <w:bCs/>
          <w:sz w:val="24"/>
          <w:szCs w:val="24"/>
          <w:lang w:eastAsia="en-US"/>
        </w:rPr>
        <w:t>.12.</w:t>
      </w:r>
      <w:r w:rsidR="00A21A36" w:rsidRPr="00A21A36">
        <w:rPr>
          <w:rFonts w:ascii="Times New Roman" w:eastAsia="Calibri" w:hAnsi="Times New Roman"/>
          <w:bCs/>
          <w:sz w:val="24"/>
          <w:szCs w:val="24"/>
          <w:lang w:eastAsia="en-US"/>
        </w:rPr>
        <w:t>2016г. №54</w:t>
      </w:r>
      <w:r w:rsidR="00A21A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2612E9" w:rsidRPr="002612E9">
        <w:rPr>
          <w:rFonts w:ascii="Times New Roman" w:hAnsi="Times New Roman"/>
          <w:sz w:val="24"/>
          <w:szCs w:val="24"/>
        </w:rPr>
        <w:t>«</w:t>
      </w:r>
      <w:r w:rsidR="002612E9" w:rsidRPr="002612E9">
        <w:rPr>
          <w:rFonts w:ascii="Times New Roman" w:hAnsi="Times New Roman"/>
          <w:color w:val="000000"/>
          <w:sz w:val="24"/>
          <w:szCs w:val="24"/>
        </w:rPr>
        <w:t>Энергосбережение и повышение энергетической эффективности в муниципальном образовании «Сельское поселение Фединское» Воскресенского муниципального района на 2017-2019 годы»</w:t>
      </w:r>
      <w:r w:rsidR="00880BF3" w:rsidRPr="00880BF3">
        <w:rPr>
          <w:rFonts w:ascii="Times New Roman" w:hAnsi="Times New Roman"/>
          <w:bCs/>
          <w:sz w:val="24"/>
          <w:szCs w:val="24"/>
        </w:rPr>
        <w:t xml:space="preserve"> </w:t>
      </w:r>
      <w:r w:rsidR="0050619A" w:rsidRPr="00B82D8A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(с изм. </w:t>
      </w:r>
      <w:r w:rsidR="004637BE" w:rsidRPr="004637BE">
        <w:rPr>
          <w:rFonts w:ascii="Times New Roman" w:hAnsi="Times New Roman"/>
          <w:bCs/>
          <w:color w:val="000000"/>
          <w:sz w:val="24"/>
          <w:szCs w:val="24"/>
          <w:lang w:eastAsia="ar-SA"/>
        </w:rPr>
        <w:t>от 06.12.2017 г. №41</w:t>
      </w:r>
      <w:r w:rsidR="004B0B01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) </w:t>
      </w:r>
      <w:r w:rsidR="00880BF3" w:rsidRPr="00225C55">
        <w:rPr>
          <w:rFonts w:ascii="Times New Roman" w:hAnsi="Times New Roman"/>
          <w:bCs/>
          <w:sz w:val="24"/>
          <w:szCs w:val="24"/>
        </w:rPr>
        <w:t xml:space="preserve">с </w:t>
      </w:r>
      <w:r w:rsidR="004C5CEA">
        <w:rPr>
          <w:rFonts w:ascii="Times New Roman" w:hAnsi="Times New Roman"/>
          <w:bCs/>
          <w:sz w:val="24"/>
          <w:szCs w:val="24"/>
        </w:rPr>
        <w:t>0</w:t>
      </w:r>
      <w:r w:rsidR="00880BF3" w:rsidRPr="00225C55">
        <w:rPr>
          <w:rFonts w:ascii="Times New Roman" w:hAnsi="Times New Roman"/>
          <w:bCs/>
          <w:sz w:val="24"/>
          <w:szCs w:val="24"/>
        </w:rPr>
        <w:t>1.01.201</w:t>
      </w:r>
      <w:r w:rsidR="00880BF3" w:rsidRPr="00B82D8A">
        <w:rPr>
          <w:rFonts w:ascii="Times New Roman" w:hAnsi="Times New Roman"/>
          <w:bCs/>
          <w:sz w:val="24"/>
          <w:szCs w:val="24"/>
        </w:rPr>
        <w:t>8</w:t>
      </w:r>
      <w:r w:rsidR="00880BF3" w:rsidRPr="00225C55">
        <w:rPr>
          <w:rFonts w:ascii="Times New Roman" w:hAnsi="Times New Roman"/>
          <w:bCs/>
          <w:sz w:val="24"/>
          <w:szCs w:val="24"/>
        </w:rPr>
        <w:t>г. считать утратившим силу.</w:t>
      </w:r>
    </w:p>
    <w:p w:rsidR="00790DA2" w:rsidRDefault="00176C36" w:rsidP="00790D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85B4E">
        <w:rPr>
          <w:rFonts w:ascii="Times New Roman" w:hAnsi="Times New Roman"/>
          <w:bCs/>
          <w:sz w:val="24"/>
          <w:szCs w:val="24"/>
        </w:rPr>
        <w:t xml:space="preserve">7. </w:t>
      </w:r>
      <w:r w:rsidR="001C2371" w:rsidRPr="00885B4E">
        <w:rPr>
          <w:rFonts w:ascii="Times New Roman CYR" w:hAnsi="Times New Roman CYR" w:cs="Times New Roman CYR"/>
          <w:sz w:val="24"/>
          <w:szCs w:val="24"/>
        </w:rPr>
        <w:t> </w:t>
      </w:r>
      <w:r w:rsidR="00225C55" w:rsidRPr="00225C55">
        <w:rPr>
          <w:rFonts w:ascii="Times New Roman" w:hAnsi="Times New Roman"/>
          <w:sz w:val="24"/>
          <w:szCs w:val="24"/>
        </w:rPr>
        <w:t xml:space="preserve">Обнародовать настоящее постановление посредством размещения на официальном сайте администрации </w:t>
      </w:r>
      <w:r w:rsidR="00225C55" w:rsidRPr="00225C55">
        <w:rPr>
          <w:rFonts w:ascii="Times New Roman" w:eastAsia="Calibri" w:hAnsi="Times New Roman"/>
          <w:bCs/>
          <w:sz w:val="24"/>
          <w:szCs w:val="24"/>
        </w:rPr>
        <w:t xml:space="preserve">муниципального образования «Сельское поселение </w:t>
      </w:r>
      <w:r w:rsidR="00225C55" w:rsidRPr="00225C55">
        <w:rPr>
          <w:rFonts w:ascii="Times New Roman" w:hAnsi="Times New Roman"/>
          <w:sz w:val="24"/>
          <w:szCs w:val="24"/>
        </w:rPr>
        <w:t>Фединское» в сети «Интернет».</w:t>
      </w:r>
    </w:p>
    <w:p w:rsidR="00225C55" w:rsidRPr="00225C55" w:rsidRDefault="00027476" w:rsidP="00790D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25C55" w:rsidRPr="00225C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25C55" w:rsidRPr="00225C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25C55" w:rsidRPr="00225C5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225C55" w:rsidRPr="00225C55">
        <w:rPr>
          <w:rFonts w:ascii="Times New Roman" w:eastAsia="Calibri" w:hAnsi="Times New Roman"/>
          <w:sz w:val="24"/>
          <w:szCs w:val="24"/>
        </w:rPr>
        <w:t xml:space="preserve">заместителя главы администрации </w:t>
      </w:r>
      <w:proofErr w:type="spellStart"/>
      <w:r w:rsidR="00225C55" w:rsidRPr="00225C55">
        <w:rPr>
          <w:rFonts w:ascii="Times New Roman" w:eastAsia="Calibri" w:hAnsi="Times New Roman"/>
          <w:sz w:val="24"/>
          <w:szCs w:val="24"/>
        </w:rPr>
        <w:t>Ефременкова</w:t>
      </w:r>
      <w:proofErr w:type="spellEnd"/>
      <w:r w:rsidR="00225C55" w:rsidRPr="00225C55">
        <w:rPr>
          <w:rFonts w:ascii="Times New Roman" w:eastAsia="Calibri" w:hAnsi="Times New Roman"/>
          <w:sz w:val="24"/>
          <w:szCs w:val="24"/>
        </w:rPr>
        <w:t xml:space="preserve"> М.А. </w:t>
      </w:r>
    </w:p>
    <w:p w:rsidR="00110CD9" w:rsidRDefault="00110CD9" w:rsidP="00DE587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873993" w:rsidRDefault="00873993" w:rsidP="00DE587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873993" w:rsidRDefault="00873993" w:rsidP="00DE58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873" w:rsidRDefault="00225C55" w:rsidP="00DE58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25C55">
        <w:rPr>
          <w:rFonts w:ascii="Times New Roman" w:eastAsia="Calibri" w:hAnsi="Times New Roman"/>
          <w:sz w:val="24"/>
          <w:szCs w:val="24"/>
          <w:lang w:eastAsia="en-US"/>
        </w:rPr>
        <w:t>Глава муниципального образования</w:t>
      </w:r>
    </w:p>
    <w:p w:rsidR="00DE5873" w:rsidRPr="00DE5873" w:rsidRDefault="00225C55" w:rsidP="00DE58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25C55">
        <w:rPr>
          <w:rFonts w:ascii="Times New Roman" w:eastAsia="Calibri" w:hAnsi="Times New Roman"/>
          <w:sz w:val="24"/>
          <w:szCs w:val="24"/>
          <w:lang w:eastAsia="en-US"/>
        </w:rPr>
        <w:t>«Сельское поселение Фединское»                                                             Дорошкевич И.А</w:t>
      </w:r>
      <w:r w:rsidRPr="00D359D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DE5873" w:rsidRDefault="00DE5873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E5873" w:rsidRDefault="00DE5873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B3D" w:rsidRDefault="006B7B3D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E67E1" w:rsidRDefault="009E67E1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E67E1" w:rsidRDefault="009E67E1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E67E1" w:rsidRDefault="009E67E1" w:rsidP="00225C55">
      <w:pPr>
        <w:tabs>
          <w:tab w:val="left" w:pos="40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231A3" w:rsidRDefault="006B7B3D" w:rsidP="003231A3">
      <w:pPr>
        <w:pStyle w:val="a6"/>
        <w:contextualSpacing/>
        <w:jc w:val="right"/>
      </w:pPr>
      <w:r w:rsidRPr="003231A3">
        <w:lastRenderedPageBreak/>
        <w:t>Утверждена</w:t>
      </w:r>
    </w:p>
    <w:p w:rsidR="00A754A4" w:rsidRDefault="006B7B3D" w:rsidP="00A754A4">
      <w:pPr>
        <w:pStyle w:val="a6"/>
        <w:contextualSpacing/>
        <w:jc w:val="right"/>
        <w:rPr>
          <w:rFonts w:eastAsia="Calibri"/>
          <w:lang w:eastAsia="en-US"/>
        </w:rPr>
      </w:pPr>
      <w:r w:rsidRPr="003231A3">
        <w:t xml:space="preserve">постановлением </w:t>
      </w:r>
      <w:r w:rsidR="003231A3" w:rsidRPr="00225C55">
        <w:rPr>
          <w:rFonts w:eastAsia="Calibri"/>
          <w:lang w:eastAsia="en-US"/>
        </w:rPr>
        <w:t>Глав</w:t>
      </w:r>
      <w:r w:rsidR="003231A3" w:rsidRPr="003231A3">
        <w:rPr>
          <w:rFonts w:eastAsia="Calibri"/>
          <w:lang w:eastAsia="en-US"/>
        </w:rPr>
        <w:t>ы</w:t>
      </w:r>
      <w:r w:rsidR="003231A3" w:rsidRPr="00225C55">
        <w:rPr>
          <w:rFonts w:eastAsia="Calibri"/>
          <w:lang w:eastAsia="en-US"/>
        </w:rPr>
        <w:t xml:space="preserve"> муниципального образования</w:t>
      </w:r>
    </w:p>
    <w:p w:rsidR="00A754A4" w:rsidRDefault="003231A3" w:rsidP="00A754A4">
      <w:pPr>
        <w:pStyle w:val="a6"/>
        <w:contextualSpacing/>
        <w:jc w:val="right"/>
        <w:rPr>
          <w:rFonts w:eastAsia="Calibri"/>
          <w:lang w:eastAsia="en-US"/>
        </w:rPr>
      </w:pPr>
      <w:r w:rsidRPr="003231A3">
        <w:rPr>
          <w:rFonts w:eastAsia="Calibri"/>
          <w:lang w:eastAsia="en-US"/>
        </w:rPr>
        <w:t>«Сельское поселение Фединское</w:t>
      </w:r>
      <w:r w:rsidR="00A754A4">
        <w:rPr>
          <w:rFonts w:eastAsia="Calibri"/>
          <w:lang w:eastAsia="en-US"/>
        </w:rPr>
        <w:t>»</w:t>
      </w:r>
    </w:p>
    <w:p w:rsidR="00B66B6D" w:rsidRDefault="00A754A4" w:rsidP="005427C1">
      <w:pPr>
        <w:pStyle w:val="a6"/>
        <w:contextualSpacing/>
        <w:jc w:val="right"/>
        <w:rPr>
          <w:rFonts w:eastAsia="Calibri"/>
          <w:lang w:eastAsia="en-US"/>
        </w:rPr>
      </w:pPr>
      <w:r w:rsidRPr="00A754A4">
        <w:rPr>
          <w:bCs/>
        </w:rPr>
        <w:t xml:space="preserve"> от 06.12.2017г. №35</w:t>
      </w:r>
      <w:bookmarkStart w:id="1" w:name="Par46"/>
      <w:bookmarkEnd w:id="1"/>
    </w:p>
    <w:p w:rsidR="00FE0D5E" w:rsidRPr="00FE0D5E" w:rsidRDefault="00FE0D5E" w:rsidP="007D0EA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0D5E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FE0D5E" w:rsidRPr="00FE0D5E" w:rsidRDefault="00FE0D5E" w:rsidP="007D0EA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2872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 сельского поселения Фединское» на 2018 – 2022 годы»</w:t>
      </w:r>
      <w:r w:rsidRPr="00FE0D5E">
        <w:rPr>
          <w:rFonts w:ascii="Times New Roman" w:hAnsi="Times New Roman"/>
          <w:b/>
          <w:sz w:val="24"/>
          <w:szCs w:val="24"/>
        </w:rPr>
        <w:t> </w:t>
      </w:r>
    </w:p>
    <w:p w:rsidR="00C23C49" w:rsidRDefault="00FE0D5E" w:rsidP="00C265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E0D5E">
        <w:rPr>
          <w:rFonts w:ascii="Times New Roman" w:hAnsi="Times New Roman"/>
          <w:sz w:val="24"/>
          <w:szCs w:val="24"/>
        </w:rPr>
        <w:t xml:space="preserve">Паспорт </w:t>
      </w:r>
    </w:p>
    <w:p w:rsidR="00C26589" w:rsidRPr="00AD6E83" w:rsidRDefault="00FE0D5E" w:rsidP="00C26589">
      <w:pPr>
        <w:pStyle w:val="a3"/>
        <w:jc w:val="center"/>
        <w:rPr>
          <w:rFonts w:ascii="Times New Roman" w:hAnsi="Times New Roman"/>
        </w:rPr>
      </w:pPr>
      <w:r w:rsidRPr="00FE0D5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331379" w:rsidRPr="00076604">
        <w:rPr>
          <w:rFonts w:ascii="Times New Roman" w:hAnsi="Times New Roman"/>
          <w:sz w:val="24"/>
          <w:szCs w:val="24"/>
        </w:rPr>
        <w:t>«Формирование современной городской среды</w:t>
      </w:r>
      <w:r w:rsidR="00331379">
        <w:rPr>
          <w:rFonts w:ascii="Times New Roman" w:hAnsi="Times New Roman"/>
          <w:sz w:val="24"/>
          <w:szCs w:val="24"/>
        </w:rPr>
        <w:t xml:space="preserve"> </w:t>
      </w:r>
      <w:r w:rsidR="00331379" w:rsidRPr="00076604">
        <w:rPr>
          <w:rFonts w:ascii="Times New Roman" w:hAnsi="Times New Roman"/>
          <w:sz w:val="24"/>
          <w:szCs w:val="24"/>
        </w:rPr>
        <w:t xml:space="preserve"> сельского поселения Фединское» на 2018 – 2022 годы»</w:t>
      </w:r>
      <w:r w:rsidR="00C26589" w:rsidRPr="00C2658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2497"/>
        <w:gridCol w:w="1551"/>
        <w:gridCol w:w="1167"/>
        <w:gridCol w:w="1167"/>
        <w:gridCol w:w="1167"/>
        <w:gridCol w:w="1167"/>
        <w:gridCol w:w="1167"/>
      </w:tblGrid>
      <w:tr w:rsidR="00D53561" w:rsidRPr="00AD6E83" w:rsidTr="00F445BD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1" w:rsidRPr="00E829A7" w:rsidRDefault="00D53561" w:rsidP="00FB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1" w:rsidRPr="00E829A7" w:rsidRDefault="00D53561" w:rsidP="00F6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современной городской среды сельского поселения </w:t>
            </w:r>
            <w:r w:rsidRPr="00E829A7">
              <w:rPr>
                <w:rFonts w:ascii="Times New Roman" w:hAnsi="Times New Roman"/>
                <w:sz w:val="24"/>
                <w:szCs w:val="24"/>
              </w:rPr>
              <w:t>Фединское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9A7">
              <w:rPr>
                <w:rFonts w:ascii="Times New Roman" w:hAnsi="Times New Roman"/>
                <w:bCs/>
                <w:sz w:val="24"/>
                <w:szCs w:val="24"/>
              </w:rPr>
              <w:t xml:space="preserve">на 2018 – 2022 годы </w:t>
            </w:r>
            <w:r w:rsidRPr="00E829A7">
              <w:rPr>
                <w:rFonts w:ascii="Times New Roman" w:hAnsi="Times New Roman"/>
                <w:sz w:val="24"/>
                <w:szCs w:val="24"/>
              </w:rPr>
              <w:t xml:space="preserve">(далее - Программа) </w:t>
            </w:r>
          </w:p>
        </w:tc>
      </w:tr>
      <w:tr w:rsidR="00D53561" w:rsidRPr="00AD6E83" w:rsidTr="00F445B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1" w:rsidRPr="00E829A7" w:rsidRDefault="00D53561" w:rsidP="00FB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561" w:rsidRDefault="00D53561" w:rsidP="00885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F4">
              <w:rPr>
                <w:rFonts w:ascii="Times New Roman" w:hAnsi="Times New Roman"/>
                <w:sz w:val="24"/>
                <w:szCs w:val="24"/>
              </w:rPr>
              <w:t xml:space="preserve">- Комплексное решение проблем благоустройства, обеспечение и улучшение внешнего вида территории </w:t>
            </w:r>
            <w:r w:rsidRPr="008858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8858F4">
              <w:rPr>
                <w:rFonts w:ascii="Times New Roman" w:hAnsi="Times New Roman"/>
                <w:sz w:val="24"/>
                <w:szCs w:val="24"/>
              </w:rPr>
              <w:t>Фединское», способствующего комфортной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8F4">
              <w:rPr>
                <w:rFonts w:ascii="Times New Roman" w:hAnsi="Times New Roman"/>
                <w:sz w:val="24"/>
                <w:szCs w:val="24"/>
              </w:rPr>
              <w:t xml:space="preserve"> жизнедеятельности и отдыха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3561" w:rsidRPr="00E829A7" w:rsidRDefault="00D53561" w:rsidP="00FB3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 xml:space="preserve">- Улучшение </w:t>
            </w:r>
            <w:proofErr w:type="spellStart"/>
            <w:r w:rsidRPr="00E829A7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E829A7">
              <w:rPr>
                <w:rFonts w:ascii="Times New Roman" w:hAnsi="Times New Roman"/>
                <w:sz w:val="24"/>
                <w:szCs w:val="24"/>
              </w:rPr>
              <w:t xml:space="preserve"> характеристик сельского поселения Фединское;</w:t>
            </w:r>
          </w:p>
          <w:p w:rsidR="00D53561" w:rsidRPr="00E829A7" w:rsidRDefault="00D53561" w:rsidP="00FB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- Развитие энергосбережения на территории поселения;</w:t>
            </w:r>
          </w:p>
          <w:p w:rsidR="00D53561" w:rsidRDefault="00D53561" w:rsidP="007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- Повышение качества жизни населения на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3561" w:rsidRDefault="00D53561" w:rsidP="002F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1B">
              <w:rPr>
                <w:rStyle w:val="s9"/>
                <w:rFonts w:ascii="Times New Roman" w:hAnsi="Times New Roman"/>
                <w:sz w:val="24"/>
                <w:szCs w:val="24"/>
              </w:rPr>
              <w:t>- П</w:t>
            </w:r>
            <w:r w:rsidRPr="0075691B">
              <w:rPr>
                <w:rFonts w:ascii="Times New Roman" w:hAnsi="Times New Roman"/>
                <w:sz w:val="24"/>
                <w:szCs w:val="24"/>
              </w:rPr>
              <w:t>овышение энергетической эффективности систем освещения территорий;</w:t>
            </w:r>
          </w:p>
          <w:p w:rsidR="00D53561" w:rsidRPr="00E829A7" w:rsidRDefault="00D53561" w:rsidP="0057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8C4">
              <w:rPr>
                <w:rStyle w:val="s9"/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18C4">
              <w:rPr>
                <w:rFonts w:ascii="Times New Roman" w:hAnsi="Times New Roman"/>
                <w:sz w:val="24"/>
                <w:szCs w:val="24"/>
              </w:rPr>
              <w:t>овышение точности учёта потребления используемых энергетических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3561" w:rsidRPr="00AD6E83" w:rsidTr="00F445BD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1" w:rsidRPr="00E829A7" w:rsidRDefault="00D53561" w:rsidP="00FB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1" w:rsidRPr="00E829A7" w:rsidRDefault="00D53561" w:rsidP="00853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829A7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«Се</w:t>
            </w:r>
            <w:r w:rsidRPr="00E829A7">
              <w:rPr>
                <w:rFonts w:ascii="Times New Roman" w:hAnsi="Times New Roman"/>
                <w:sz w:val="24"/>
                <w:szCs w:val="24"/>
              </w:rPr>
              <w:t>льско</w:t>
            </w:r>
            <w:r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E829A7">
              <w:rPr>
                <w:rFonts w:ascii="Times New Roman" w:hAnsi="Times New Roman"/>
                <w:sz w:val="24"/>
                <w:szCs w:val="24"/>
              </w:rPr>
              <w:t xml:space="preserve"> Фединское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2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3561" w:rsidRPr="00AD6E83" w:rsidTr="00F445BD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1" w:rsidRPr="00E829A7" w:rsidRDefault="00D53561" w:rsidP="00FB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1" w:rsidRPr="00E829A7" w:rsidRDefault="00D53561" w:rsidP="00FB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«Се</w:t>
            </w:r>
            <w:r w:rsidRPr="00E829A7">
              <w:rPr>
                <w:rFonts w:ascii="Times New Roman" w:hAnsi="Times New Roman"/>
                <w:sz w:val="24"/>
                <w:szCs w:val="24"/>
              </w:rPr>
              <w:t>льско</w:t>
            </w:r>
            <w:r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E829A7">
              <w:rPr>
                <w:rFonts w:ascii="Times New Roman" w:hAnsi="Times New Roman"/>
                <w:sz w:val="24"/>
                <w:szCs w:val="24"/>
              </w:rPr>
              <w:t xml:space="preserve"> Фединское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29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53561" w:rsidRPr="00AD6E83" w:rsidTr="00F445BD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1" w:rsidRPr="00E829A7" w:rsidRDefault="00D53561" w:rsidP="00FB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1" w:rsidRPr="00E829A7" w:rsidRDefault="00D53561" w:rsidP="00FB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2018 - 2022 годы</w:t>
            </w:r>
          </w:p>
        </w:tc>
      </w:tr>
      <w:tr w:rsidR="00D53561" w:rsidRPr="00AD6E83" w:rsidTr="00F445B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1" w:rsidRPr="00E829A7" w:rsidRDefault="00D53561" w:rsidP="00FB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561" w:rsidRPr="00E829A7" w:rsidRDefault="00D53561" w:rsidP="00FB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29A7">
              <w:rPr>
                <w:rFonts w:ascii="Times New Roman" w:hAnsi="Times New Roman"/>
                <w:sz w:val="24"/>
                <w:szCs w:val="24"/>
              </w:rPr>
              <w:t>Комфортная городская среда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3561" w:rsidRPr="00E829A7" w:rsidRDefault="00D53561" w:rsidP="00FB3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Подпрограмма 2 «Благоустройство территорий сельского поселения Фединское»</w:t>
            </w:r>
          </w:p>
          <w:p w:rsidR="00D53561" w:rsidRPr="00E829A7" w:rsidRDefault="00D53561" w:rsidP="00FB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Подпрограмма 3 «Энергосбережение и повышение энергетической эффективности»</w:t>
            </w:r>
          </w:p>
        </w:tc>
      </w:tr>
      <w:tr w:rsidR="00D53561" w:rsidRPr="005476E7" w:rsidTr="00F445B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1" w:rsidRPr="00E829A7" w:rsidRDefault="00D53561" w:rsidP="00FB3A17">
            <w:pPr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1" w:rsidRPr="005476E7" w:rsidRDefault="00D53561" w:rsidP="00164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Всего (тыс. руб</w:t>
            </w:r>
            <w:r w:rsidR="00787738" w:rsidRPr="005476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1" w:rsidRPr="005476E7" w:rsidRDefault="00D53561" w:rsidP="00FB3A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1" w:rsidRPr="005476E7" w:rsidRDefault="00D53561" w:rsidP="00FB3A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1" w:rsidRPr="005476E7" w:rsidRDefault="00D53561" w:rsidP="00FB3A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1" w:rsidRPr="005476E7" w:rsidRDefault="00D53561" w:rsidP="00CE49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1" w:rsidRPr="005476E7" w:rsidRDefault="00D53561" w:rsidP="00CE49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</w:tr>
      <w:tr w:rsidR="00D53561" w:rsidRPr="005476E7" w:rsidTr="00F445BD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1" w:rsidRPr="00E829A7" w:rsidRDefault="00D53561" w:rsidP="00FB3A17">
            <w:pPr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E829A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E829A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E829A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FB3A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82671,1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FB3A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16155,8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FB3A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16319,6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FB3A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16570,7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FB3A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16729,3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CE49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16895,7</w:t>
            </w:r>
          </w:p>
        </w:tc>
      </w:tr>
      <w:tr w:rsidR="00D53561" w:rsidRPr="005476E7" w:rsidTr="00F445B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561" w:rsidRPr="00E829A7" w:rsidRDefault="00D53561" w:rsidP="00FB3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Средства бюджета СП Фединское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FB3A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82671,1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FB3A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16155,8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FB3A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16319,6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FB3A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16570,7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FB3A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16729,3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BA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16895,7</w:t>
            </w:r>
          </w:p>
        </w:tc>
      </w:tr>
      <w:tr w:rsidR="00D53561" w:rsidRPr="005476E7" w:rsidTr="00F445BD">
        <w:trPr>
          <w:trHeight w:val="7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5E" w:rsidRPr="00E829A7" w:rsidRDefault="00D53561" w:rsidP="00FB3A17">
            <w:pPr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BE4F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BE4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BE4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BE4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BE4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561" w:rsidRPr="005476E7" w:rsidRDefault="00D53561" w:rsidP="00BE4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765E" w:rsidRPr="005476E7" w:rsidTr="00F445BD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E8" w:rsidRPr="00E829A7" w:rsidRDefault="00D6765E" w:rsidP="00FB3A17">
            <w:pPr>
              <w:rPr>
                <w:rFonts w:ascii="Times New Roman" w:hAnsi="Times New Roman"/>
                <w:sz w:val="24"/>
                <w:szCs w:val="24"/>
              </w:rPr>
            </w:pPr>
            <w:r w:rsidRPr="00FE0D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65E" w:rsidRPr="005476E7" w:rsidRDefault="00D6765E" w:rsidP="00FB3A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65E" w:rsidRPr="005476E7" w:rsidRDefault="00D6765E" w:rsidP="00FB3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65E" w:rsidRPr="005476E7" w:rsidRDefault="00D6765E" w:rsidP="00FB3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65E" w:rsidRPr="005476E7" w:rsidRDefault="00D6765E" w:rsidP="00FB3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65E" w:rsidRPr="005476E7" w:rsidRDefault="00D6765E" w:rsidP="00FB3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65E" w:rsidRPr="005476E7" w:rsidRDefault="00D6765E" w:rsidP="00FB3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85B83" w:rsidRPr="005476E7" w:rsidTr="00F445BD">
        <w:trPr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83" w:rsidRPr="00FE0D5E" w:rsidRDefault="00985B83" w:rsidP="00FB3A17">
            <w:pPr>
              <w:rPr>
                <w:rFonts w:ascii="Times New Roman" w:hAnsi="Times New Roman"/>
                <w:sz w:val="24"/>
                <w:szCs w:val="24"/>
              </w:rPr>
            </w:pPr>
            <w:r w:rsidRPr="00FE0D5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B83" w:rsidRPr="005476E7" w:rsidRDefault="00985B83" w:rsidP="00FB3A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B83" w:rsidRPr="005476E7" w:rsidRDefault="00985B83" w:rsidP="00FB3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B83" w:rsidRPr="005476E7" w:rsidRDefault="00985B83" w:rsidP="00FB3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B83" w:rsidRPr="005476E7" w:rsidRDefault="00985B83" w:rsidP="00FB3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B83" w:rsidRPr="005476E7" w:rsidRDefault="00985B83" w:rsidP="00FB3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B83" w:rsidRPr="005476E7" w:rsidRDefault="00985B83" w:rsidP="00FB3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3561" w:rsidRPr="00AD6E83" w:rsidTr="00F445BD">
        <w:trPr>
          <w:trHeight w:val="4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1" w:rsidRPr="00E829A7" w:rsidRDefault="00D53561" w:rsidP="00FB3A17">
            <w:pPr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6853" w:rsidRDefault="00D53561" w:rsidP="00FB3A17">
            <w:pPr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1. Увеличение доли благоустроенных дворовых и общественных территорий на территори</w:t>
            </w:r>
            <w:r w:rsidR="00904232">
              <w:rPr>
                <w:rFonts w:ascii="Times New Roman" w:hAnsi="Times New Roman"/>
                <w:sz w:val="24"/>
                <w:szCs w:val="24"/>
              </w:rPr>
              <w:t>и сельского поселения Фединское.</w:t>
            </w:r>
          </w:p>
          <w:p w:rsidR="00F445BD" w:rsidRDefault="00D53561" w:rsidP="00FB3A17">
            <w:pPr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2. По</w:t>
            </w:r>
            <w:r w:rsidR="00904232">
              <w:rPr>
                <w:rFonts w:ascii="Times New Roman" w:hAnsi="Times New Roman"/>
                <w:sz w:val="24"/>
                <w:szCs w:val="24"/>
              </w:rPr>
              <w:t>вышение уровня комфорта граждан.</w:t>
            </w:r>
          </w:p>
          <w:p w:rsidR="00D53561" w:rsidRPr="00E829A7" w:rsidRDefault="00D53561" w:rsidP="00FB3A17">
            <w:pPr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3. Улучшение внешнего облик</w:t>
            </w:r>
            <w:r w:rsidR="00904232">
              <w:rPr>
                <w:rFonts w:ascii="Times New Roman" w:hAnsi="Times New Roman"/>
                <w:sz w:val="24"/>
                <w:szCs w:val="24"/>
              </w:rPr>
              <w:t>а сельского поселения Фединское</w:t>
            </w:r>
            <w:r w:rsidRPr="00E829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561" w:rsidRPr="00E829A7" w:rsidRDefault="00D53561" w:rsidP="00FB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4. Полный переход на приборный учет при расчетах с организациями коммунального комплекса.</w:t>
            </w:r>
          </w:p>
          <w:p w:rsidR="00D53561" w:rsidRPr="00E829A7" w:rsidRDefault="00D53561" w:rsidP="00FB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 xml:space="preserve">5. Увеличение качества уличного освещения </w:t>
            </w:r>
            <w:proofErr w:type="spellStart"/>
            <w:r w:rsidRPr="00E829A7">
              <w:rPr>
                <w:rFonts w:ascii="Times New Roman" w:hAnsi="Times New Roman"/>
                <w:sz w:val="24"/>
                <w:szCs w:val="24"/>
              </w:rPr>
              <w:t>внутридворовых</w:t>
            </w:r>
            <w:proofErr w:type="spellEnd"/>
            <w:r w:rsidRPr="00E829A7">
              <w:rPr>
                <w:rFonts w:ascii="Times New Roman" w:hAnsi="Times New Roman"/>
                <w:sz w:val="24"/>
                <w:szCs w:val="24"/>
              </w:rPr>
              <w:t xml:space="preserve"> территорий; </w:t>
            </w:r>
          </w:p>
          <w:p w:rsidR="00D53561" w:rsidRPr="00E829A7" w:rsidRDefault="00D53561" w:rsidP="00FB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6. Создание условий для повышения энергетической и экономической эффективности</w:t>
            </w:r>
          </w:p>
          <w:p w:rsidR="00D53561" w:rsidRPr="00E829A7" w:rsidRDefault="00D53561" w:rsidP="00FB3A17">
            <w:pPr>
              <w:rPr>
                <w:rFonts w:ascii="Times New Roman" w:hAnsi="Times New Roman"/>
                <w:sz w:val="24"/>
                <w:szCs w:val="24"/>
              </w:rPr>
            </w:pPr>
            <w:r w:rsidRPr="00E829A7">
              <w:rPr>
                <w:rFonts w:ascii="Times New Roman" w:hAnsi="Times New Roman"/>
                <w:sz w:val="24"/>
                <w:szCs w:val="24"/>
              </w:rPr>
              <w:t>7. Снижение объемов потребления энергоресурсов до 50%</w:t>
            </w:r>
          </w:p>
        </w:tc>
      </w:tr>
    </w:tbl>
    <w:p w:rsidR="00B202E2" w:rsidRDefault="00B202E2" w:rsidP="00B202E2">
      <w:pPr>
        <w:tabs>
          <w:tab w:val="left" w:pos="1134"/>
        </w:tabs>
        <w:spacing w:after="0" w:line="240" w:lineRule="auto"/>
        <w:ind w:left="928"/>
        <w:jc w:val="center"/>
        <w:rPr>
          <w:rFonts w:ascii="Times New Roman" w:hAnsi="Times New Roman"/>
          <w:sz w:val="24"/>
          <w:szCs w:val="24"/>
        </w:rPr>
      </w:pPr>
    </w:p>
    <w:p w:rsidR="00B202E2" w:rsidRPr="00B202E2" w:rsidRDefault="00B202E2" w:rsidP="00B202E2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2E2"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программы.</w:t>
      </w:r>
    </w:p>
    <w:p w:rsidR="00945EEE" w:rsidRPr="00945EEE" w:rsidRDefault="00945EEE" w:rsidP="00945EEE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EEE">
        <w:rPr>
          <w:rFonts w:ascii="Times New Roman" w:hAnsi="Times New Roman"/>
          <w:sz w:val="24"/>
          <w:szCs w:val="24"/>
        </w:rPr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  <w:proofErr w:type="gramStart"/>
      <w:r w:rsidRPr="00945EEE">
        <w:rPr>
          <w:rFonts w:ascii="Times New Roman" w:hAnsi="Times New Roman"/>
          <w:sz w:val="24"/>
          <w:szCs w:val="24"/>
        </w:rPr>
        <w:t xml:space="preserve"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 муниципального образования сельское поселение </w:t>
      </w:r>
      <w:r w:rsidR="00314E47">
        <w:rPr>
          <w:rFonts w:ascii="Times New Roman" w:hAnsi="Times New Roman"/>
          <w:sz w:val="24"/>
          <w:szCs w:val="24"/>
        </w:rPr>
        <w:t>«Се</w:t>
      </w:r>
      <w:r w:rsidR="00314E47" w:rsidRPr="00E829A7">
        <w:rPr>
          <w:rFonts w:ascii="Times New Roman" w:hAnsi="Times New Roman"/>
          <w:sz w:val="24"/>
          <w:szCs w:val="24"/>
        </w:rPr>
        <w:t>льско</w:t>
      </w:r>
      <w:r w:rsidR="00314E47">
        <w:rPr>
          <w:rFonts w:ascii="Times New Roman" w:hAnsi="Times New Roman"/>
          <w:sz w:val="24"/>
          <w:szCs w:val="24"/>
        </w:rPr>
        <w:t>е поселение</w:t>
      </w:r>
      <w:r w:rsidR="00314E47" w:rsidRPr="00E829A7">
        <w:rPr>
          <w:rFonts w:ascii="Times New Roman" w:hAnsi="Times New Roman"/>
          <w:sz w:val="24"/>
          <w:szCs w:val="24"/>
        </w:rPr>
        <w:t xml:space="preserve"> Фединское</w:t>
      </w:r>
      <w:r w:rsidR="00314E47">
        <w:rPr>
          <w:rFonts w:ascii="Times New Roman" w:hAnsi="Times New Roman"/>
          <w:sz w:val="24"/>
          <w:szCs w:val="24"/>
        </w:rPr>
        <w:t>»</w:t>
      </w:r>
      <w:r w:rsidR="00314E47" w:rsidRPr="00E829A7">
        <w:rPr>
          <w:rFonts w:ascii="Times New Roman" w:hAnsi="Times New Roman"/>
          <w:sz w:val="24"/>
          <w:szCs w:val="24"/>
        </w:rPr>
        <w:t xml:space="preserve">   </w:t>
      </w:r>
      <w:r w:rsidRPr="00945EEE">
        <w:rPr>
          <w:rFonts w:ascii="Times New Roman" w:hAnsi="Times New Roman"/>
          <w:sz w:val="24"/>
          <w:szCs w:val="24"/>
        </w:rPr>
        <w:t>многоквартирными домами истек, практически не производятся работы по озеленению дворовых</w:t>
      </w:r>
      <w:proofErr w:type="gramEnd"/>
      <w:r w:rsidRPr="00945EEE">
        <w:rPr>
          <w:rFonts w:ascii="Times New Roman" w:hAnsi="Times New Roman"/>
          <w:sz w:val="24"/>
          <w:szCs w:val="24"/>
        </w:rPr>
        <w:t xml:space="preserve">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945EEE" w:rsidRPr="00945EEE" w:rsidRDefault="00945EEE" w:rsidP="00945EEE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EEE">
        <w:rPr>
          <w:rFonts w:ascii="Times New Roman" w:hAnsi="Times New Roman"/>
          <w:sz w:val="24"/>
          <w:szCs w:val="24"/>
        </w:rPr>
        <w:t xml:space="preserve">Существующее положение обусловлено рядом факторов: нарушение градостроительных норм при застройке городских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945EEE" w:rsidRPr="00945EEE" w:rsidRDefault="00945EEE" w:rsidP="00945EEE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EEE">
        <w:rPr>
          <w:rFonts w:ascii="Times New Roman" w:hAnsi="Times New Roman"/>
          <w:sz w:val="24"/>
          <w:szCs w:val="24"/>
        </w:rPr>
        <w:t xml:space="preserve">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автомобилей. </w:t>
      </w:r>
    </w:p>
    <w:p w:rsidR="00945EEE" w:rsidRPr="00945EEE" w:rsidRDefault="00945EEE" w:rsidP="00945EEE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EEE">
        <w:rPr>
          <w:rFonts w:ascii="Times New Roman" w:hAnsi="Times New Roman"/>
          <w:sz w:val="24"/>
          <w:szCs w:val="24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</w:t>
      </w:r>
      <w:r w:rsidRPr="00945EEE">
        <w:rPr>
          <w:rFonts w:ascii="Times New Roman" w:hAnsi="Times New Roman"/>
          <w:sz w:val="24"/>
          <w:szCs w:val="24"/>
        </w:rPr>
        <w:lastRenderedPageBreak/>
        <w:t xml:space="preserve">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945EEE" w:rsidRPr="00945EEE" w:rsidRDefault="00945EEE" w:rsidP="00945EEE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EEE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 дворы и дома, зеленые насаждения, необходимый уровень освещенности дворов в темное время суток. </w:t>
      </w:r>
    </w:p>
    <w:p w:rsidR="00945EEE" w:rsidRPr="00945EEE" w:rsidRDefault="00945EEE" w:rsidP="00945EEE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EEE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 муниципального образования сельское поселение </w:t>
      </w:r>
      <w:r w:rsidR="00223245">
        <w:rPr>
          <w:rFonts w:ascii="Times New Roman" w:hAnsi="Times New Roman"/>
          <w:sz w:val="24"/>
          <w:szCs w:val="24"/>
        </w:rPr>
        <w:t>«Се</w:t>
      </w:r>
      <w:r w:rsidR="00223245" w:rsidRPr="00E829A7">
        <w:rPr>
          <w:rFonts w:ascii="Times New Roman" w:hAnsi="Times New Roman"/>
          <w:sz w:val="24"/>
          <w:szCs w:val="24"/>
        </w:rPr>
        <w:t>льско</w:t>
      </w:r>
      <w:r w:rsidR="00223245">
        <w:rPr>
          <w:rFonts w:ascii="Times New Roman" w:hAnsi="Times New Roman"/>
          <w:sz w:val="24"/>
          <w:szCs w:val="24"/>
        </w:rPr>
        <w:t>е поселение</w:t>
      </w:r>
      <w:r w:rsidR="00223245" w:rsidRPr="00E829A7">
        <w:rPr>
          <w:rFonts w:ascii="Times New Roman" w:hAnsi="Times New Roman"/>
          <w:sz w:val="24"/>
          <w:szCs w:val="24"/>
        </w:rPr>
        <w:t xml:space="preserve"> Фединское</w:t>
      </w:r>
      <w:r w:rsidR="00223245">
        <w:rPr>
          <w:rFonts w:ascii="Times New Roman" w:hAnsi="Times New Roman"/>
          <w:sz w:val="24"/>
          <w:szCs w:val="24"/>
        </w:rPr>
        <w:t xml:space="preserve">»  </w:t>
      </w:r>
      <w:r w:rsidRPr="00945EEE">
        <w:rPr>
          <w:rFonts w:ascii="Times New Roman" w:hAnsi="Times New Roman"/>
          <w:sz w:val="24"/>
          <w:szCs w:val="24"/>
        </w:rPr>
        <w:t xml:space="preserve"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proofErr w:type="gramEnd"/>
    </w:p>
    <w:p w:rsidR="003E2850" w:rsidRDefault="00945EEE" w:rsidP="003E28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EEE">
        <w:rPr>
          <w:rFonts w:ascii="Times New Roman" w:hAnsi="Times New Roman"/>
          <w:sz w:val="24"/>
          <w:szCs w:val="24"/>
        </w:rPr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</w:t>
      </w:r>
      <w:r w:rsidRPr="00945EEE">
        <w:rPr>
          <w:rFonts w:ascii="Times New Roman" w:hAnsi="Times New Roman"/>
          <w:bCs/>
          <w:sz w:val="24"/>
          <w:szCs w:val="24"/>
        </w:rPr>
        <w:t xml:space="preserve">«Формирование комфортной городской среды муниципального образования </w:t>
      </w:r>
      <w:r w:rsidR="00D40E10" w:rsidRPr="00D40E10">
        <w:rPr>
          <w:rFonts w:ascii="Times New Roman" w:hAnsi="Times New Roman"/>
          <w:sz w:val="24"/>
          <w:szCs w:val="24"/>
        </w:rPr>
        <w:t>«Формирование современной городской среды  сельского поселения Фединское» на 2018 – 2022 годы» </w:t>
      </w:r>
      <w:r w:rsidRPr="00945EEE">
        <w:rPr>
          <w:rFonts w:ascii="Times New Roman" w:hAnsi="Times New Roman"/>
          <w:sz w:val="24"/>
          <w:szCs w:val="24"/>
        </w:rPr>
        <w:t>(далее – муниципальная программа), которой предусматривается целенаправленная работа по следующим направлениям:</w:t>
      </w:r>
      <w:proofErr w:type="gramEnd"/>
    </w:p>
    <w:p w:rsidR="003E2850" w:rsidRDefault="003E2850" w:rsidP="003E28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5EEE" w:rsidRPr="00945EEE">
        <w:rPr>
          <w:rFonts w:ascii="Times New Roman" w:hAnsi="Times New Roman"/>
          <w:sz w:val="24"/>
          <w:szCs w:val="24"/>
        </w:rPr>
        <w:t>ремонт асфальтобетонного покрытия дворовых территорий, в том числе места стоянки автотранспортных средств, тротуаров и автомобильных дорог, образующие проезды к территориям, прилегающим к многоквартирным домам  сельского поселения  проездов к ним;</w:t>
      </w:r>
    </w:p>
    <w:p w:rsidR="003E2850" w:rsidRDefault="003E2850" w:rsidP="003E28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5EEE" w:rsidRPr="00945EEE">
        <w:rPr>
          <w:rFonts w:ascii="Times New Roman" w:hAnsi="Times New Roman"/>
          <w:sz w:val="24"/>
          <w:szCs w:val="24"/>
        </w:rPr>
        <w:t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</w:t>
      </w:r>
    </w:p>
    <w:p w:rsidR="00D815AE" w:rsidRDefault="00945EEE" w:rsidP="003E28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5EEE">
        <w:rPr>
          <w:rFonts w:ascii="Times New Roman" w:hAnsi="Times New Roman"/>
          <w:sz w:val="24"/>
          <w:szCs w:val="24"/>
        </w:rPr>
        <w:t xml:space="preserve"> </w:t>
      </w:r>
      <w:r w:rsidR="003E2850">
        <w:rPr>
          <w:rFonts w:ascii="Times New Roman" w:hAnsi="Times New Roman"/>
          <w:sz w:val="24"/>
          <w:szCs w:val="24"/>
        </w:rPr>
        <w:t xml:space="preserve">- </w:t>
      </w:r>
      <w:r w:rsidRPr="00945EEE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3E2850" w:rsidRDefault="003E2850" w:rsidP="003E28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озеленение дворовых территорий;</w:t>
      </w:r>
    </w:p>
    <w:p w:rsidR="00945EEE" w:rsidRPr="00945EEE" w:rsidRDefault="003E2850" w:rsidP="003E28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5EEE" w:rsidRPr="00945EEE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945EEE" w:rsidRPr="00945EEE" w:rsidRDefault="00945EEE" w:rsidP="00945EEE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EEE">
        <w:rPr>
          <w:rFonts w:ascii="Times New Roman" w:hAnsi="Times New Roman"/>
          <w:sz w:val="24"/>
          <w:szCs w:val="24"/>
        </w:rPr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427436" w:rsidRDefault="00427436" w:rsidP="0042743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436">
        <w:rPr>
          <w:rFonts w:ascii="Times New Roman" w:hAnsi="Times New Roman"/>
          <w:sz w:val="24"/>
          <w:szCs w:val="24"/>
        </w:rPr>
        <w:t xml:space="preserve">Таким образом, органы местного самоуправления в качестве приоритетного направления деятельности в сфере благоустройства на период 2018-2022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CF727A" w:rsidRDefault="00CF727A" w:rsidP="00B17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71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«Сельское поселение Фединское» </w:t>
      </w:r>
      <w:r w:rsidR="00520C4E">
        <w:rPr>
          <w:rFonts w:ascii="Times New Roman" w:hAnsi="Times New Roman" w:cs="Times New Roman"/>
          <w:sz w:val="24"/>
          <w:szCs w:val="24"/>
        </w:rPr>
        <w:t xml:space="preserve">десять </w:t>
      </w:r>
      <w:r w:rsidRPr="00B17716">
        <w:rPr>
          <w:rFonts w:ascii="Times New Roman" w:hAnsi="Times New Roman" w:cs="Times New Roman"/>
          <w:sz w:val="24"/>
          <w:szCs w:val="24"/>
        </w:rPr>
        <w:t>дворовых т</w:t>
      </w:r>
      <w:r w:rsidR="00B17716" w:rsidRPr="00B17716">
        <w:rPr>
          <w:rFonts w:ascii="Times New Roman" w:hAnsi="Times New Roman" w:cs="Times New Roman"/>
          <w:sz w:val="24"/>
          <w:szCs w:val="24"/>
        </w:rPr>
        <w:t>ерриторий многоквартирных домов</w:t>
      </w:r>
      <w:r w:rsidR="00520C4E">
        <w:rPr>
          <w:rFonts w:ascii="Times New Roman" w:hAnsi="Times New Roman" w:cs="Times New Roman"/>
          <w:sz w:val="24"/>
          <w:szCs w:val="24"/>
        </w:rPr>
        <w:t xml:space="preserve"> и одна </w:t>
      </w:r>
      <w:r w:rsidR="00B17716" w:rsidRPr="00B17716">
        <w:rPr>
          <w:rFonts w:ascii="Times New Roman" w:hAnsi="Times New Roman" w:cs="Times New Roman"/>
          <w:sz w:val="24"/>
          <w:szCs w:val="24"/>
        </w:rPr>
        <w:t>общественная территория, часть их них</w:t>
      </w:r>
      <w:r w:rsidRPr="00B17716">
        <w:rPr>
          <w:rFonts w:ascii="Times New Roman" w:hAnsi="Times New Roman" w:cs="Times New Roman"/>
          <w:sz w:val="24"/>
          <w:szCs w:val="24"/>
        </w:rPr>
        <w:t xml:space="preserve"> подлежащих благоустройству исходя из минимального перечня работ по благоустройству</w:t>
      </w:r>
      <w:r w:rsidR="00B17716" w:rsidRPr="00B17716">
        <w:rPr>
          <w:rFonts w:ascii="Times New Roman" w:hAnsi="Times New Roman" w:cs="Times New Roman"/>
          <w:sz w:val="24"/>
          <w:szCs w:val="24"/>
        </w:rPr>
        <w:t>.</w:t>
      </w:r>
      <w:r w:rsidRPr="00B1771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097"/>
        <w:gridCol w:w="3118"/>
      </w:tblGrid>
      <w:tr w:rsidR="007F630F" w:rsidRPr="007F630F" w:rsidTr="007F63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7F630F" w:rsidRDefault="007F630F" w:rsidP="007F6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0F">
              <w:rPr>
                <w:rFonts w:ascii="Times New Roman" w:hAnsi="Times New Roman"/>
                <w:sz w:val="24"/>
                <w:szCs w:val="24"/>
              </w:rPr>
              <w:t> </w:t>
            </w:r>
            <w:r w:rsidRPr="007F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F630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F630F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7F630F" w:rsidRDefault="00BE58AF" w:rsidP="007F6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F630F" w:rsidRPr="007F630F">
              <w:rPr>
                <w:rFonts w:ascii="Times New Roman" w:hAnsi="Times New Roman"/>
                <w:color w:val="000000"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7F630F" w:rsidRDefault="00BE58AF" w:rsidP="00BE5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7F630F" w:rsidRPr="007F630F" w:rsidTr="007F63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7F630F" w:rsidRDefault="007F630F" w:rsidP="007F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3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E94B47" w:rsidRDefault="007F630F" w:rsidP="007F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Московская область, Воскресенский муниципальный район, с. </w:t>
            </w:r>
            <w:proofErr w:type="gramStart"/>
            <w:r w:rsidRPr="00E94B47">
              <w:rPr>
                <w:rFonts w:ascii="Times New Roman" w:hAnsi="Times New Roman"/>
                <w:color w:val="000000"/>
                <w:sz w:val="24"/>
                <w:szCs w:val="24"/>
              </w:rPr>
              <w:t>Федино</w:t>
            </w:r>
            <w:proofErr w:type="gramEnd"/>
            <w:r w:rsidRPr="00E94B47">
              <w:rPr>
                <w:rFonts w:ascii="Times New Roman" w:hAnsi="Times New Roman"/>
                <w:color w:val="000000"/>
                <w:sz w:val="24"/>
                <w:szCs w:val="24"/>
              </w:rPr>
              <w:t>, д. 15,16,17,19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7F630F" w:rsidRDefault="000A40B3" w:rsidP="000A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Дворовая территория </w:t>
            </w:r>
          </w:p>
        </w:tc>
      </w:tr>
      <w:tr w:rsidR="007F630F" w:rsidRPr="007F630F" w:rsidTr="007F63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7F630F" w:rsidRDefault="007F630F" w:rsidP="007F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30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0F" w:rsidRPr="00E94B47" w:rsidRDefault="007F630F" w:rsidP="007F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Воскресенский муниципальный район, с. </w:t>
            </w:r>
            <w:proofErr w:type="gramStart"/>
            <w:r w:rsidRPr="00E94B47">
              <w:rPr>
                <w:rFonts w:ascii="Times New Roman" w:hAnsi="Times New Roman"/>
                <w:color w:val="000000"/>
                <w:sz w:val="24"/>
                <w:szCs w:val="24"/>
              </w:rPr>
              <w:t>Федино</w:t>
            </w:r>
            <w:proofErr w:type="gramEnd"/>
            <w:r w:rsidRPr="00E94B47">
              <w:rPr>
                <w:rFonts w:ascii="Times New Roman" w:hAnsi="Times New Roman"/>
                <w:color w:val="000000"/>
                <w:sz w:val="24"/>
                <w:szCs w:val="24"/>
              </w:rPr>
              <w:t>, д. 12,13,14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7F630F" w:rsidRDefault="000A40B3" w:rsidP="007F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Дворовая территория</w:t>
            </w:r>
          </w:p>
        </w:tc>
      </w:tr>
      <w:tr w:rsidR="007F630F" w:rsidRPr="007F630F" w:rsidTr="007F63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7F630F" w:rsidRDefault="007F630F" w:rsidP="007F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30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30F" w:rsidRPr="00E94B47" w:rsidRDefault="007F630F" w:rsidP="007F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Воскресенский муниципальный район, с. </w:t>
            </w:r>
            <w:proofErr w:type="gramStart"/>
            <w:r w:rsidRPr="00E94B47">
              <w:rPr>
                <w:rFonts w:ascii="Times New Roman" w:hAnsi="Times New Roman"/>
                <w:color w:val="000000"/>
                <w:sz w:val="24"/>
                <w:szCs w:val="24"/>
              </w:rPr>
              <w:t>Федино</w:t>
            </w:r>
            <w:proofErr w:type="gramEnd"/>
            <w:r w:rsidRPr="00E94B47">
              <w:rPr>
                <w:rFonts w:ascii="Times New Roman" w:hAnsi="Times New Roman"/>
                <w:color w:val="000000"/>
                <w:sz w:val="24"/>
                <w:szCs w:val="24"/>
              </w:rPr>
              <w:t>, д. 9,10,11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7F630F" w:rsidRDefault="000A40B3" w:rsidP="007F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Дворовая территория</w:t>
            </w:r>
          </w:p>
        </w:tc>
      </w:tr>
      <w:tr w:rsidR="007F630F" w:rsidRPr="007F630F" w:rsidTr="007F630F">
        <w:trPr>
          <w:trHeight w:val="2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7F630F" w:rsidRDefault="007F630F" w:rsidP="007F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30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E94B47" w:rsidRDefault="007F630F" w:rsidP="007F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Воскресенский муниципальный район, с. </w:t>
            </w:r>
            <w:proofErr w:type="gramStart"/>
            <w:r w:rsidRPr="00E94B47">
              <w:rPr>
                <w:rFonts w:ascii="Times New Roman" w:hAnsi="Times New Roman"/>
                <w:color w:val="000000"/>
                <w:sz w:val="24"/>
                <w:szCs w:val="24"/>
              </w:rPr>
              <w:t>Федино</w:t>
            </w:r>
            <w:proofErr w:type="gramEnd"/>
            <w:r w:rsidRPr="00E94B47">
              <w:rPr>
                <w:rFonts w:ascii="Times New Roman" w:hAnsi="Times New Roman"/>
                <w:color w:val="000000"/>
                <w:sz w:val="24"/>
                <w:szCs w:val="24"/>
              </w:rPr>
              <w:t>, д.6,7,8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7F630F" w:rsidRDefault="000A40B3" w:rsidP="007F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Дворовая территория</w:t>
            </w:r>
          </w:p>
        </w:tc>
      </w:tr>
      <w:tr w:rsidR="007F630F" w:rsidRPr="007F630F" w:rsidTr="007F63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7F630F" w:rsidRDefault="007F630F" w:rsidP="007F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30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E94B47" w:rsidRDefault="007F630F" w:rsidP="007F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Воскресенский </w:t>
            </w:r>
            <w:r w:rsidRPr="00E94B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муниципальный район, с. Косяково, ул. Юбилейная, д. 1,2,3,4,5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7F630F" w:rsidRDefault="000A40B3" w:rsidP="007F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Дворовая территория</w:t>
            </w:r>
          </w:p>
        </w:tc>
      </w:tr>
      <w:tr w:rsidR="000A40B3" w:rsidRPr="007F630F" w:rsidTr="007F63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0B3" w:rsidRPr="007F630F" w:rsidRDefault="000A40B3" w:rsidP="007F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3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0B3" w:rsidRPr="00E94B47" w:rsidRDefault="000A40B3" w:rsidP="007F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B47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Воскресенский муниципальный район, д. Ратчино, ул. Некрасова, д. 2,3,4,5,16,17,18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0B3" w:rsidRDefault="000A40B3">
            <w:r w:rsidRPr="0064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Дворовая территория </w:t>
            </w:r>
          </w:p>
        </w:tc>
      </w:tr>
      <w:tr w:rsidR="000A40B3" w:rsidRPr="007F630F" w:rsidTr="00120855">
        <w:trPr>
          <w:trHeight w:val="10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0B3" w:rsidRPr="007F630F" w:rsidRDefault="000A40B3" w:rsidP="007F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30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0B3" w:rsidRPr="00E94B47" w:rsidRDefault="000A40B3" w:rsidP="007F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B47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Воскресенский муниципальный район, д. Ратчино, ул. Некрасова, д. 12,13,14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0B3" w:rsidRDefault="000A40B3">
            <w:r w:rsidRPr="0064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Дворовая территория </w:t>
            </w:r>
          </w:p>
        </w:tc>
      </w:tr>
      <w:tr w:rsidR="007F630F" w:rsidRPr="007F630F" w:rsidTr="007F630F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7F630F" w:rsidRDefault="007F630F" w:rsidP="007F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30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E94B47" w:rsidRDefault="007F630F" w:rsidP="007F6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B47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Воскресенский муниципальный район, д. Степанщино, ул. Суворова, д.1,2,3,4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0F" w:rsidRPr="007F630F" w:rsidRDefault="000A40B3" w:rsidP="007F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Дворовая территория</w:t>
            </w:r>
          </w:p>
        </w:tc>
      </w:tr>
      <w:tr w:rsidR="007F630F" w:rsidRPr="007F630F" w:rsidTr="00120855">
        <w:trPr>
          <w:trHeight w:val="8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30F" w:rsidRPr="007F630F" w:rsidRDefault="007F630F" w:rsidP="007F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30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30F" w:rsidRPr="007F630F" w:rsidRDefault="007F630F" w:rsidP="007F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0F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Воскресенский муниципальный район, д. Ратчино (площадь у дома культуры д. Ратчино)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30F" w:rsidRPr="007F630F" w:rsidRDefault="000A40B3" w:rsidP="00FE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Общественная тер</w:t>
            </w:r>
            <w:r w:rsidR="00FE4F69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итория</w:t>
            </w:r>
          </w:p>
        </w:tc>
      </w:tr>
      <w:tr w:rsidR="00BA78F6" w:rsidRPr="007F630F" w:rsidTr="007F630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8F6" w:rsidRPr="007F630F" w:rsidRDefault="00BA78F6" w:rsidP="007F6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30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8F6" w:rsidRPr="007F630F" w:rsidRDefault="00BA78F6" w:rsidP="007F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0F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Воскресенский муниципальный район, с Косяково, д.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8F6" w:rsidRDefault="00BA78F6">
            <w:r w:rsidRPr="001B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Дворовая территория </w:t>
            </w:r>
          </w:p>
        </w:tc>
      </w:tr>
      <w:tr w:rsidR="00BA78F6" w:rsidRPr="007F630F" w:rsidTr="007F630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F6" w:rsidRPr="007F630F" w:rsidRDefault="00BA78F6" w:rsidP="007F6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30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F6" w:rsidRPr="007F630F" w:rsidRDefault="00BA78F6" w:rsidP="007F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F630F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Воскресенский муниципальный район, д. Ратчино, ул. Некрасова, д. 10,15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F6" w:rsidRDefault="00BA78F6">
            <w:r w:rsidRPr="001B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Дворовая территория </w:t>
            </w:r>
          </w:p>
        </w:tc>
      </w:tr>
    </w:tbl>
    <w:p w:rsidR="00945EEE" w:rsidRDefault="00945EEE" w:rsidP="00945EEE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EEE">
        <w:rPr>
          <w:rFonts w:ascii="Times New Roman" w:hAnsi="Times New Roman"/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1B4EA5" w:rsidRDefault="00C44BD4" w:rsidP="00434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B38B0" w:rsidRPr="00E829A7">
        <w:rPr>
          <w:rFonts w:ascii="Times New Roman" w:hAnsi="Times New Roman"/>
          <w:sz w:val="24"/>
          <w:szCs w:val="24"/>
        </w:rPr>
        <w:t>Подпрограмма 1</w:t>
      </w:r>
    </w:p>
    <w:p w:rsidR="001B38B0" w:rsidRPr="001B4EA5" w:rsidRDefault="001B38B0" w:rsidP="00434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EA5">
        <w:rPr>
          <w:rFonts w:ascii="Times New Roman" w:hAnsi="Times New Roman"/>
          <w:b/>
          <w:sz w:val="24"/>
          <w:szCs w:val="24"/>
        </w:rPr>
        <w:t xml:space="preserve"> «Комфортная городская среда»</w:t>
      </w:r>
    </w:p>
    <w:p w:rsidR="008A196B" w:rsidRPr="001B4EA5" w:rsidRDefault="008A196B" w:rsidP="008A19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B4EA5">
        <w:rPr>
          <w:rFonts w:ascii="Times New Roman" w:hAnsi="Times New Roman"/>
          <w:sz w:val="24"/>
          <w:szCs w:val="24"/>
        </w:rPr>
        <w:t>ПАСПОРТ ПОДПРОГРАММЫ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100"/>
        <w:gridCol w:w="1134"/>
        <w:gridCol w:w="1276"/>
        <w:gridCol w:w="1276"/>
        <w:gridCol w:w="992"/>
      </w:tblGrid>
      <w:tr w:rsidR="008A196B" w:rsidRPr="00B4262E" w:rsidTr="00025738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96B" w:rsidRPr="00B4262E" w:rsidRDefault="008A196B" w:rsidP="00E3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96B" w:rsidRPr="00B4262E" w:rsidRDefault="008A196B" w:rsidP="00E33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 xml:space="preserve">«Комфортная городская среда» (далее - Подпрограмма) </w:t>
            </w:r>
          </w:p>
        </w:tc>
      </w:tr>
      <w:tr w:rsidR="008A196B" w:rsidRPr="00B4262E" w:rsidTr="00025738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96B" w:rsidRPr="00B4262E" w:rsidRDefault="008A196B" w:rsidP="00E3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196B" w:rsidRPr="00B4262E" w:rsidRDefault="008A196B" w:rsidP="00935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городской среды </w:t>
            </w:r>
            <w:r w:rsidR="009357B1">
              <w:rPr>
                <w:rFonts w:ascii="Times New Roman" w:hAnsi="Times New Roman"/>
                <w:sz w:val="24"/>
                <w:szCs w:val="24"/>
              </w:rPr>
              <w:t>муниципального образования «С</w:t>
            </w:r>
            <w:r w:rsidRPr="00B4262E">
              <w:rPr>
                <w:rFonts w:ascii="Times New Roman" w:hAnsi="Times New Roman"/>
                <w:sz w:val="24"/>
                <w:szCs w:val="24"/>
              </w:rPr>
              <w:t>ельско</w:t>
            </w:r>
            <w:r w:rsidR="009357B1"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B4262E">
              <w:rPr>
                <w:rFonts w:ascii="Times New Roman" w:hAnsi="Times New Roman"/>
                <w:sz w:val="24"/>
                <w:szCs w:val="24"/>
              </w:rPr>
              <w:t xml:space="preserve"> Фединское</w:t>
            </w:r>
            <w:r w:rsidR="009357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196B" w:rsidRPr="00B4262E" w:rsidTr="00025738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96B" w:rsidRPr="00B4262E" w:rsidRDefault="008A196B" w:rsidP="00E3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96B" w:rsidRPr="00B4262E" w:rsidRDefault="008A196B" w:rsidP="00E3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Фединское   </w:t>
            </w:r>
          </w:p>
        </w:tc>
      </w:tr>
      <w:tr w:rsidR="008A196B" w:rsidRPr="00B4262E" w:rsidTr="00025738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96B" w:rsidRPr="00B4262E" w:rsidRDefault="008A196B" w:rsidP="00E3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</w:tr>
      <w:tr w:rsidR="008A196B" w:rsidRPr="00B4262E" w:rsidTr="00025738">
        <w:trPr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96B" w:rsidRPr="00B4262E" w:rsidRDefault="008A196B" w:rsidP="00E3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 xml:space="preserve">Всего (тыс. </w:t>
            </w:r>
            <w:proofErr w:type="spellStart"/>
            <w:r w:rsidRPr="00B4262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426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8A196B" w:rsidRPr="00B4262E" w:rsidTr="00025738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96B" w:rsidRPr="00B4262E" w:rsidRDefault="008A196B" w:rsidP="00E3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B4262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4262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B426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96B" w:rsidRPr="00B4262E" w:rsidRDefault="008A196B" w:rsidP="00E33E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2E">
              <w:rPr>
                <w:rFonts w:ascii="Times New Roman" w:hAnsi="Times New Roman"/>
                <w:b/>
                <w:sz w:val="24"/>
                <w:szCs w:val="24"/>
              </w:rPr>
              <w:t>2830,0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62E">
              <w:rPr>
                <w:rFonts w:ascii="Times New Roman" w:hAnsi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62E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62E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62E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62E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</w:tr>
      <w:tr w:rsidR="008A196B" w:rsidRPr="00B4262E" w:rsidTr="00025738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96B" w:rsidRPr="00B4262E" w:rsidRDefault="008A196B" w:rsidP="00E3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>Средства бюджета СП Фединское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96B" w:rsidRPr="00B4262E" w:rsidRDefault="008A196B" w:rsidP="00E33E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2E">
              <w:rPr>
                <w:rFonts w:ascii="Times New Roman" w:hAnsi="Times New Roman"/>
                <w:b/>
                <w:sz w:val="24"/>
                <w:szCs w:val="24"/>
              </w:rPr>
              <w:t>2830,0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62E">
              <w:rPr>
                <w:rFonts w:ascii="Times New Roman" w:hAnsi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62E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62E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62E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62E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</w:tr>
      <w:tr w:rsidR="008A196B" w:rsidRPr="00B4262E" w:rsidTr="00025738">
        <w:trPr>
          <w:trHeight w:val="8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96B" w:rsidRPr="00B4262E" w:rsidRDefault="008A196B" w:rsidP="00E3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96B" w:rsidRPr="00B4262E" w:rsidRDefault="008A196B" w:rsidP="00E33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96B" w:rsidRPr="00B4262E" w:rsidRDefault="008A196B" w:rsidP="00E3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96B" w:rsidRPr="00B4262E" w:rsidRDefault="008A196B" w:rsidP="00E3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96B" w:rsidRPr="00B4262E" w:rsidRDefault="008A196B" w:rsidP="00E3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96B" w:rsidRPr="00B4262E" w:rsidRDefault="008A196B" w:rsidP="00E3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196B" w:rsidRPr="00AD6E83" w:rsidTr="00025738">
        <w:trPr>
          <w:trHeight w:val="7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96B" w:rsidRPr="00DE6C50" w:rsidRDefault="008A196B" w:rsidP="009D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C50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96B" w:rsidRPr="00DE6C50" w:rsidRDefault="008A196B" w:rsidP="009D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C50">
              <w:rPr>
                <w:rFonts w:ascii="Times New Roman" w:hAnsi="Times New Roman"/>
                <w:sz w:val="24"/>
                <w:szCs w:val="24"/>
              </w:rPr>
              <w:t>Увеличение доли благоустроенных дворовых и общественных территорий на территории сельского поселения Фединское</w:t>
            </w:r>
          </w:p>
        </w:tc>
      </w:tr>
    </w:tbl>
    <w:p w:rsidR="00792F76" w:rsidRDefault="00867367" w:rsidP="0079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4589" w:rsidRPr="00E74589">
        <w:rPr>
          <w:rFonts w:ascii="Times New Roman" w:hAnsi="Times New Roman"/>
          <w:sz w:val="24"/>
          <w:szCs w:val="24"/>
        </w:rPr>
        <w:t xml:space="preserve">Муниципальная программа разработана в целях реализации федерального </w:t>
      </w:r>
      <w:r w:rsidR="00A91FE2" w:rsidRPr="00A91FE2">
        <w:rPr>
          <w:rFonts w:ascii="Times New Roman" w:hAnsi="Times New Roman"/>
          <w:sz w:val="24"/>
          <w:szCs w:val="24"/>
        </w:rPr>
        <w:t>приоритетного проекта «Формирование комфортной городской среды» в Московской области.</w:t>
      </w:r>
      <w:r w:rsidR="00A91FE2">
        <w:rPr>
          <w:rFonts w:ascii="Times New Roman" w:hAnsi="Times New Roman"/>
          <w:sz w:val="24"/>
          <w:szCs w:val="24"/>
        </w:rPr>
        <w:t xml:space="preserve"> </w:t>
      </w:r>
      <w:r w:rsidR="00E74589" w:rsidRPr="00E74589">
        <w:rPr>
          <w:rFonts w:ascii="Times New Roman" w:hAnsi="Times New Roman"/>
          <w:sz w:val="24"/>
          <w:szCs w:val="24"/>
        </w:rPr>
        <w:t xml:space="preserve">Для нормального функционирования </w:t>
      </w:r>
      <w:r w:rsidR="0068738B" w:rsidRPr="00945EE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8738B">
        <w:rPr>
          <w:rFonts w:ascii="Times New Roman" w:hAnsi="Times New Roman"/>
          <w:sz w:val="24"/>
          <w:szCs w:val="24"/>
        </w:rPr>
        <w:t>«Се</w:t>
      </w:r>
      <w:r w:rsidR="0068738B" w:rsidRPr="00E829A7">
        <w:rPr>
          <w:rFonts w:ascii="Times New Roman" w:hAnsi="Times New Roman"/>
          <w:sz w:val="24"/>
          <w:szCs w:val="24"/>
        </w:rPr>
        <w:t>льско</w:t>
      </w:r>
      <w:r w:rsidR="0068738B">
        <w:rPr>
          <w:rFonts w:ascii="Times New Roman" w:hAnsi="Times New Roman"/>
          <w:sz w:val="24"/>
          <w:szCs w:val="24"/>
        </w:rPr>
        <w:t>е поселение</w:t>
      </w:r>
      <w:r w:rsidR="0068738B" w:rsidRPr="00E829A7">
        <w:rPr>
          <w:rFonts w:ascii="Times New Roman" w:hAnsi="Times New Roman"/>
          <w:sz w:val="24"/>
          <w:szCs w:val="24"/>
        </w:rPr>
        <w:t xml:space="preserve"> </w:t>
      </w:r>
      <w:r w:rsidR="0068738B" w:rsidRPr="00E829A7">
        <w:rPr>
          <w:rFonts w:ascii="Times New Roman" w:hAnsi="Times New Roman"/>
          <w:sz w:val="24"/>
          <w:szCs w:val="24"/>
        </w:rPr>
        <w:lastRenderedPageBreak/>
        <w:t>Фединское</w:t>
      </w:r>
      <w:r w:rsidR="0068738B">
        <w:rPr>
          <w:rFonts w:ascii="Times New Roman" w:hAnsi="Times New Roman"/>
          <w:sz w:val="24"/>
          <w:szCs w:val="24"/>
        </w:rPr>
        <w:t xml:space="preserve">» </w:t>
      </w:r>
      <w:r w:rsidR="00A91FE2" w:rsidRPr="00E74589">
        <w:rPr>
          <w:rFonts w:ascii="Times New Roman" w:hAnsi="Times New Roman"/>
          <w:sz w:val="24"/>
          <w:szCs w:val="24"/>
        </w:rPr>
        <w:t>благоустройство территории имеет весомое значение.</w:t>
      </w:r>
      <w:r w:rsidR="00A91FE2">
        <w:rPr>
          <w:rFonts w:ascii="Times New Roman" w:hAnsi="Times New Roman"/>
          <w:sz w:val="24"/>
          <w:szCs w:val="24"/>
        </w:rPr>
        <w:t xml:space="preserve"> </w:t>
      </w:r>
      <w:r w:rsidR="00E74589" w:rsidRPr="00E74589">
        <w:rPr>
          <w:rFonts w:ascii="Times New Roman" w:hAnsi="Times New Roman"/>
          <w:sz w:val="24"/>
          <w:szCs w:val="24"/>
        </w:rPr>
        <w:t>Данная сфера формирует общее впечатление о поселении и является важнейшим аспектом в вопросах создания благоприятных, здоровых и культурных условий жизни, трудовой деятельности и отдыха населения в его границах.</w:t>
      </w:r>
      <w:r w:rsidR="00A91FE2">
        <w:rPr>
          <w:rFonts w:ascii="Times New Roman" w:hAnsi="Times New Roman"/>
          <w:sz w:val="24"/>
          <w:szCs w:val="24"/>
        </w:rPr>
        <w:t xml:space="preserve"> </w:t>
      </w:r>
      <w:r w:rsidR="00E74589" w:rsidRPr="00E74589">
        <w:rPr>
          <w:rFonts w:ascii="Times New Roman" w:hAnsi="Times New Roman"/>
          <w:sz w:val="24"/>
          <w:szCs w:val="24"/>
        </w:rPr>
        <w:t>Невозможно представить себе современный населенный пункт без хорошо освещенных улиц, дорог и дворовых территорий. В целях улучшения эстетического облика поселения, повышения безопасности движения автотранспорта и пешеходов, требуется своевременное выполнение мероприятий по ремонту, реконструкции и устройству новых сетей наружного освещения. В настоящее время проводятся регулярные профилактические работы по поддержанию линий в рабочем состоянии.</w:t>
      </w:r>
      <w:r w:rsidR="00A91FE2">
        <w:rPr>
          <w:rFonts w:ascii="Times New Roman" w:hAnsi="Times New Roman"/>
          <w:sz w:val="24"/>
          <w:szCs w:val="24"/>
        </w:rPr>
        <w:t xml:space="preserve"> </w:t>
      </w:r>
      <w:r w:rsidR="00E74589" w:rsidRPr="00E74589">
        <w:rPr>
          <w:rFonts w:ascii="Times New Roman" w:hAnsi="Times New Roman"/>
          <w:sz w:val="24"/>
          <w:szCs w:val="24"/>
        </w:rPr>
        <w:t>За счет средств бюджета поселения выполняются работы по комплексному благоустройству и озеленению территории,</w:t>
      </w:r>
      <w:r w:rsidR="00A91FE2">
        <w:rPr>
          <w:rFonts w:ascii="Times New Roman" w:hAnsi="Times New Roman"/>
          <w:sz w:val="24"/>
          <w:szCs w:val="24"/>
        </w:rPr>
        <w:t xml:space="preserve"> </w:t>
      </w:r>
      <w:r w:rsidR="00E74589" w:rsidRPr="00E74589">
        <w:rPr>
          <w:rFonts w:ascii="Times New Roman" w:hAnsi="Times New Roman"/>
          <w:sz w:val="24"/>
          <w:szCs w:val="24"/>
        </w:rPr>
        <w:t>приобретение необходимого оборудования для детских площадок в селах и деревнях</w:t>
      </w:r>
      <w:r w:rsidR="00166E26">
        <w:rPr>
          <w:rFonts w:ascii="Times New Roman" w:hAnsi="Times New Roman"/>
          <w:sz w:val="24"/>
          <w:szCs w:val="24"/>
        </w:rPr>
        <w:t xml:space="preserve"> </w:t>
      </w:r>
      <w:r w:rsidR="00E74589" w:rsidRPr="00E74589">
        <w:rPr>
          <w:rFonts w:ascii="Times New Roman" w:hAnsi="Times New Roman"/>
          <w:sz w:val="24"/>
          <w:szCs w:val="24"/>
        </w:rPr>
        <w:t xml:space="preserve">поселения. </w:t>
      </w:r>
    </w:p>
    <w:p w:rsidR="00792F76" w:rsidRPr="00131E15" w:rsidRDefault="00792F76" w:rsidP="00792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E15">
        <w:rPr>
          <w:rFonts w:ascii="Times New Roman" w:hAnsi="Times New Roman"/>
          <w:sz w:val="24"/>
          <w:szCs w:val="24"/>
        </w:rPr>
        <w:t>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C821B7" w:rsidRDefault="00557F38" w:rsidP="00C82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1B38B0" w:rsidRPr="00E829A7">
        <w:rPr>
          <w:rFonts w:ascii="Times New Roman" w:hAnsi="Times New Roman"/>
          <w:sz w:val="24"/>
          <w:szCs w:val="24"/>
        </w:rPr>
        <w:t>Подпрограмма 2</w:t>
      </w:r>
    </w:p>
    <w:p w:rsidR="001B38B0" w:rsidRPr="001B4EA5" w:rsidRDefault="001B38B0" w:rsidP="00C82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EA5">
        <w:rPr>
          <w:rFonts w:ascii="Times New Roman" w:hAnsi="Times New Roman"/>
          <w:b/>
          <w:sz w:val="24"/>
          <w:szCs w:val="24"/>
        </w:rPr>
        <w:t>«Благоустройство территорий сельского поселения Фединское»</w:t>
      </w:r>
    </w:p>
    <w:p w:rsidR="00B32DB6" w:rsidRPr="001B4EA5" w:rsidRDefault="00566890" w:rsidP="00B32DB6">
      <w:pPr>
        <w:pStyle w:val="a3"/>
        <w:jc w:val="center"/>
        <w:rPr>
          <w:rFonts w:ascii="Times New Roman" w:hAnsi="Times New Roman"/>
        </w:rPr>
      </w:pPr>
      <w:r w:rsidRPr="001B4EA5">
        <w:rPr>
          <w:rFonts w:ascii="Times New Roman" w:hAnsi="Times New Roman"/>
        </w:rPr>
        <w:t xml:space="preserve">         </w:t>
      </w:r>
      <w:r w:rsidR="00B32DB6" w:rsidRPr="001B4EA5">
        <w:rPr>
          <w:rFonts w:ascii="Times New Roman" w:hAnsi="Times New Roman"/>
        </w:rPr>
        <w:t>ПАСПОРТ ПОДПРОГРАММЫ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8"/>
        <w:gridCol w:w="1276"/>
        <w:gridCol w:w="1372"/>
        <w:gridCol w:w="1366"/>
        <w:gridCol w:w="1461"/>
        <w:gridCol w:w="1182"/>
        <w:gridCol w:w="992"/>
      </w:tblGrid>
      <w:tr w:rsidR="00B32DB6" w:rsidRPr="00B32DB6" w:rsidTr="00A13665">
        <w:trPr>
          <w:trHeight w:val="46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B6" w:rsidRPr="00B32DB6" w:rsidRDefault="00B32DB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B6" w:rsidRPr="00B32DB6" w:rsidRDefault="00B32DB6" w:rsidP="00E33E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</w:rPr>
              <w:t>«Благоустройство территорий» (далее - Подпрограмма</w:t>
            </w:r>
            <w:proofErr w:type="gramStart"/>
            <w:r w:rsidRPr="00B32DB6">
              <w:rPr>
                <w:rFonts w:ascii="Times New Roman" w:hAnsi="Times New Roman"/>
              </w:rPr>
              <w:t xml:space="preserve"> )</w:t>
            </w:r>
            <w:proofErr w:type="gramEnd"/>
            <w:r w:rsidRPr="00B32DB6">
              <w:rPr>
                <w:rFonts w:ascii="Times New Roman" w:hAnsi="Times New Roman"/>
              </w:rPr>
              <w:t xml:space="preserve"> </w:t>
            </w:r>
          </w:p>
        </w:tc>
      </w:tr>
      <w:tr w:rsidR="00B32DB6" w:rsidRPr="00B32DB6" w:rsidTr="00A13665">
        <w:trPr>
          <w:trHeight w:val="64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B6" w:rsidRPr="00B32DB6" w:rsidRDefault="00B32DB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DB6" w:rsidRPr="00B32DB6" w:rsidRDefault="00B32DB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</w:rPr>
              <w:t xml:space="preserve">Улучшение </w:t>
            </w:r>
            <w:proofErr w:type="spellStart"/>
            <w:r w:rsidRPr="00B32DB6">
              <w:rPr>
                <w:rFonts w:ascii="Times New Roman" w:hAnsi="Times New Roman"/>
              </w:rPr>
              <w:t>имиджевых</w:t>
            </w:r>
            <w:proofErr w:type="spellEnd"/>
            <w:r w:rsidRPr="00B32DB6">
              <w:rPr>
                <w:rFonts w:ascii="Times New Roman" w:hAnsi="Times New Roman"/>
              </w:rPr>
              <w:t xml:space="preserve"> характеристик сельского поселения Фединское</w:t>
            </w:r>
          </w:p>
          <w:p w:rsidR="00B32DB6" w:rsidRPr="00B32DB6" w:rsidRDefault="00B32DB6" w:rsidP="00E33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2DB6" w:rsidRPr="00B32DB6" w:rsidTr="00A13665">
        <w:trPr>
          <w:trHeight w:val="675"/>
        </w:trPr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B6" w:rsidRPr="00B32DB6" w:rsidRDefault="00B32DB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DB6" w:rsidRPr="00B32DB6" w:rsidRDefault="00B32DB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</w:rPr>
              <w:t xml:space="preserve">Администрация сельского поселения Фединское  </w:t>
            </w:r>
          </w:p>
        </w:tc>
      </w:tr>
      <w:tr w:rsidR="00B32DB6" w:rsidRPr="00B32DB6" w:rsidTr="00A13665">
        <w:trPr>
          <w:trHeight w:val="31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B6" w:rsidRPr="00B32DB6" w:rsidRDefault="00B32DB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B6" w:rsidRPr="00B32DB6" w:rsidRDefault="00B32DB6" w:rsidP="00E33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</w:rPr>
              <w:t>2018 – 2022 годы</w:t>
            </w:r>
          </w:p>
        </w:tc>
      </w:tr>
      <w:tr w:rsidR="00B32DB6" w:rsidRPr="00B32DB6" w:rsidTr="00A13665">
        <w:trPr>
          <w:trHeight w:val="63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B6" w:rsidRPr="00B32DB6" w:rsidRDefault="00B32DB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B6" w:rsidRPr="00B32DB6" w:rsidRDefault="00B32DB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2DB6">
              <w:rPr>
                <w:rFonts w:ascii="Times New Roman" w:hAnsi="Times New Roman"/>
                <w:b/>
              </w:rPr>
              <w:t xml:space="preserve">Всего (тыс. </w:t>
            </w:r>
            <w:proofErr w:type="spellStart"/>
            <w:r w:rsidRPr="00B32DB6">
              <w:rPr>
                <w:rFonts w:ascii="Times New Roman" w:hAnsi="Times New Roman"/>
                <w:b/>
              </w:rPr>
              <w:t>руб</w:t>
            </w:r>
            <w:proofErr w:type="spellEnd"/>
            <w:r w:rsidRPr="00B32DB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B6" w:rsidRPr="00B32DB6" w:rsidRDefault="00B32DB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2DB6">
              <w:rPr>
                <w:rFonts w:ascii="Times New Roman" w:hAnsi="Times New Roman"/>
                <w:b/>
              </w:rPr>
              <w:t>2018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B6" w:rsidRPr="00B32DB6" w:rsidRDefault="00B32DB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2DB6">
              <w:rPr>
                <w:rFonts w:ascii="Times New Roman" w:hAnsi="Times New Roman"/>
                <w:b/>
              </w:rPr>
              <w:t>2019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B6" w:rsidRPr="00B32DB6" w:rsidRDefault="00B32DB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2DB6">
              <w:rPr>
                <w:rFonts w:ascii="Times New Roman" w:hAnsi="Times New Roman"/>
                <w:b/>
              </w:rPr>
              <w:t xml:space="preserve">2020 г.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DB6" w:rsidRPr="00B32DB6" w:rsidRDefault="00B32DB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2DB6">
              <w:rPr>
                <w:rFonts w:ascii="Times New Roman" w:hAnsi="Times New Roman"/>
                <w:b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DB6" w:rsidRPr="00B32DB6" w:rsidRDefault="00B32DB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2DB6">
              <w:rPr>
                <w:rFonts w:ascii="Times New Roman" w:hAnsi="Times New Roman"/>
                <w:b/>
              </w:rPr>
              <w:t>2022г.</w:t>
            </w:r>
          </w:p>
        </w:tc>
      </w:tr>
      <w:tr w:rsidR="00B32DB6" w:rsidRPr="00B32DB6" w:rsidTr="00A13665">
        <w:trPr>
          <w:trHeight w:val="33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B6" w:rsidRPr="00B32DB6" w:rsidRDefault="00B32DB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B32DB6">
              <w:rPr>
                <w:rFonts w:ascii="Times New Roman" w:hAnsi="Times New Roman"/>
              </w:rPr>
              <w:t>т</w:t>
            </w:r>
            <w:proofErr w:type="gramStart"/>
            <w:r w:rsidRPr="00B32DB6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B32DB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2DB6">
              <w:rPr>
                <w:rFonts w:ascii="Times New Roman" w:hAnsi="Times New Roman"/>
                <w:b/>
                <w:sz w:val="20"/>
                <w:szCs w:val="20"/>
              </w:rPr>
              <w:t xml:space="preserve">   47641,1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DB6">
              <w:rPr>
                <w:rFonts w:ascii="Times New Roman" w:hAnsi="Times New Roman"/>
                <w:b/>
                <w:bCs/>
                <w:sz w:val="20"/>
                <w:szCs w:val="20"/>
              </w:rPr>
              <w:t>9025,8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DB6">
              <w:rPr>
                <w:rFonts w:ascii="Times New Roman" w:hAnsi="Times New Roman"/>
                <w:b/>
                <w:sz w:val="20"/>
                <w:szCs w:val="20"/>
              </w:rPr>
              <w:t>9269,6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DB6">
              <w:rPr>
                <w:rFonts w:ascii="Times New Roman" w:hAnsi="Times New Roman"/>
                <w:b/>
                <w:sz w:val="20"/>
                <w:szCs w:val="20"/>
              </w:rPr>
              <w:t>9520,7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DB6">
              <w:rPr>
                <w:rFonts w:ascii="Times New Roman" w:hAnsi="Times New Roman"/>
                <w:b/>
                <w:bCs/>
                <w:sz w:val="20"/>
                <w:szCs w:val="20"/>
              </w:rPr>
              <w:t>9779,3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DB6">
              <w:rPr>
                <w:rFonts w:ascii="Times New Roman" w:hAnsi="Times New Roman"/>
                <w:b/>
                <w:bCs/>
                <w:sz w:val="20"/>
                <w:szCs w:val="20"/>
              </w:rPr>
              <w:t>10045,7</w:t>
            </w:r>
          </w:p>
        </w:tc>
      </w:tr>
      <w:tr w:rsidR="00B32DB6" w:rsidRPr="00B32DB6" w:rsidTr="00A13665">
        <w:trPr>
          <w:trHeight w:val="33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DB6" w:rsidRPr="00B32DB6" w:rsidRDefault="00B32DB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</w:rPr>
              <w:t>Средства бюджета СП Фединское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2DB6">
              <w:rPr>
                <w:rFonts w:ascii="Times New Roman" w:hAnsi="Times New Roman"/>
                <w:b/>
                <w:sz w:val="20"/>
                <w:szCs w:val="20"/>
              </w:rPr>
              <w:t xml:space="preserve">   47641,1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DB6">
              <w:rPr>
                <w:rFonts w:ascii="Times New Roman" w:hAnsi="Times New Roman"/>
                <w:b/>
                <w:bCs/>
                <w:sz w:val="20"/>
                <w:szCs w:val="20"/>
              </w:rPr>
              <w:t>9025,8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DB6">
              <w:rPr>
                <w:rFonts w:ascii="Times New Roman" w:hAnsi="Times New Roman"/>
                <w:b/>
                <w:sz w:val="20"/>
                <w:szCs w:val="20"/>
              </w:rPr>
              <w:t>9269,6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DB6">
              <w:rPr>
                <w:rFonts w:ascii="Times New Roman" w:hAnsi="Times New Roman"/>
                <w:b/>
                <w:sz w:val="20"/>
                <w:szCs w:val="20"/>
              </w:rPr>
              <w:t>9520,7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DB6">
              <w:rPr>
                <w:rFonts w:ascii="Times New Roman" w:hAnsi="Times New Roman"/>
                <w:b/>
                <w:bCs/>
                <w:sz w:val="20"/>
                <w:szCs w:val="20"/>
              </w:rPr>
              <w:t>9779,3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DB6">
              <w:rPr>
                <w:rFonts w:ascii="Times New Roman" w:hAnsi="Times New Roman"/>
                <w:b/>
                <w:bCs/>
                <w:sz w:val="20"/>
                <w:szCs w:val="20"/>
              </w:rPr>
              <w:t>10045,7</w:t>
            </w:r>
          </w:p>
        </w:tc>
      </w:tr>
      <w:tr w:rsidR="00B32DB6" w:rsidRPr="00B32DB6" w:rsidTr="00A13665">
        <w:trPr>
          <w:trHeight w:val="33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DB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jc w:val="center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jc w:val="center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jc w:val="center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jc w:val="center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B6" w:rsidRPr="00B32DB6" w:rsidRDefault="00B32DB6" w:rsidP="00E33ECE">
            <w:pPr>
              <w:jc w:val="center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2DB6" w:rsidRPr="00B32DB6" w:rsidTr="00A13665">
        <w:trPr>
          <w:trHeight w:val="88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DB6" w:rsidRPr="00B32DB6" w:rsidRDefault="00B32DB6" w:rsidP="00CA6447">
            <w:pPr>
              <w:spacing w:after="0" w:line="240" w:lineRule="auto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DB6" w:rsidRPr="00B32DB6" w:rsidRDefault="00B32DB6" w:rsidP="00CA6447">
            <w:pPr>
              <w:spacing w:after="0" w:line="240" w:lineRule="auto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</w:rPr>
              <w:t>Повышение уровня комфорта граждан;</w:t>
            </w:r>
          </w:p>
          <w:p w:rsidR="00B32DB6" w:rsidRPr="00B32DB6" w:rsidRDefault="00B32DB6" w:rsidP="00CA6447">
            <w:pPr>
              <w:spacing w:after="0" w:line="240" w:lineRule="auto"/>
              <w:rPr>
                <w:rFonts w:ascii="Times New Roman" w:hAnsi="Times New Roman"/>
              </w:rPr>
            </w:pPr>
            <w:r w:rsidRPr="00B32DB6">
              <w:rPr>
                <w:rFonts w:ascii="Times New Roman" w:hAnsi="Times New Roman"/>
              </w:rPr>
              <w:t>Улучшение внешнего облика сельского поселения Фединское</w:t>
            </w:r>
            <w:r w:rsidR="00806108">
              <w:rPr>
                <w:rFonts w:ascii="Times New Roman" w:hAnsi="Times New Roman"/>
              </w:rPr>
              <w:t>.</w:t>
            </w:r>
          </w:p>
        </w:tc>
      </w:tr>
    </w:tbl>
    <w:p w:rsidR="00566890" w:rsidRPr="00566890" w:rsidRDefault="005D204E" w:rsidP="00566890">
      <w:pPr>
        <w:pStyle w:val="a6"/>
        <w:spacing w:before="0" w:beforeAutospacing="0" w:after="0" w:afterAutospacing="0"/>
        <w:jc w:val="both"/>
      </w:pPr>
      <w:r>
        <w:tab/>
      </w:r>
      <w:proofErr w:type="gramStart"/>
      <w:r w:rsidR="008B0974">
        <w:t>М</w:t>
      </w:r>
      <w:r w:rsidR="008B0974" w:rsidRPr="00131E15">
        <w:rPr>
          <w:color w:val="000000"/>
        </w:rPr>
        <w:t>униципально</w:t>
      </w:r>
      <w:r w:rsidR="008B0974">
        <w:rPr>
          <w:color w:val="000000"/>
        </w:rPr>
        <w:t>е</w:t>
      </w:r>
      <w:r w:rsidR="008B0974" w:rsidRPr="00131E15">
        <w:rPr>
          <w:rFonts w:eastAsia="Calibri"/>
          <w:bCs/>
          <w:lang w:eastAsia="en-US"/>
        </w:rPr>
        <w:t xml:space="preserve"> образовани</w:t>
      </w:r>
      <w:r w:rsidR="008B0974">
        <w:rPr>
          <w:rFonts w:eastAsia="Calibri"/>
          <w:bCs/>
          <w:lang w:eastAsia="en-US"/>
        </w:rPr>
        <w:t>е</w:t>
      </w:r>
      <w:r w:rsidR="008B0974" w:rsidRPr="00131E15">
        <w:rPr>
          <w:rFonts w:eastAsia="Calibri"/>
          <w:bCs/>
          <w:lang w:eastAsia="en-US"/>
        </w:rPr>
        <w:t xml:space="preserve"> «Сельское поселение </w:t>
      </w:r>
      <w:r w:rsidR="008B0974" w:rsidRPr="00131E15">
        <w:t>Фединское»</w:t>
      </w:r>
      <w:r w:rsidR="008B0974">
        <w:t xml:space="preserve"> </w:t>
      </w:r>
      <w:r w:rsidR="00566890" w:rsidRPr="00566890">
        <w:t xml:space="preserve">включает в себя </w:t>
      </w:r>
      <w:r w:rsidR="007F7486">
        <w:t>30</w:t>
      </w:r>
      <w:r w:rsidR="00566890" w:rsidRPr="00566890">
        <w:t xml:space="preserve"> населенных пунктов </w:t>
      </w:r>
      <w:r w:rsidR="00566890" w:rsidRPr="00BE4803">
        <w:t>(</w:t>
      </w:r>
      <w:r w:rsidR="00BE4803" w:rsidRPr="00BE4803">
        <w:t xml:space="preserve">село Федино, деревня </w:t>
      </w:r>
      <w:proofErr w:type="spellStart"/>
      <w:r w:rsidR="00BE4803" w:rsidRPr="00BE4803">
        <w:t>Аргуново</w:t>
      </w:r>
      <w:proofErr w:type="spellEnd"/>
      <w:r w:rsidR="00BE4803" w:rsidRPr="00BE4803">
        <w:t xml:space="preserve">, село Ачкасово, деревня </w:t>
      </w:r>
      <w:proofErr w:type="spellStart"/>
      <w:r w:rsidR="00BE4803" w:rsidRPr="00BE4803">
        <w:t>Вертячево</w:t>
      </w:r>
      <w:proofErr w:type="spellEnd"/>
      <w:r w:rsidR="00BE4803" w:rsidRPr="00BE4803">
        <w:t xml:space="preserve">, деревня </w:t>
      </w:r>
      <w:proofErr w:type="spellStart"/>
      <w:r w:rsidR="00BE4803" w:rsidRPr="00BE4803">
        <w:t>Глиньково</w:t>
      </w:r>
      <w:proofErr w:type="spellEnd"/>
      <w:r w:rsidR="00BE4803" w:rsidRPr="00BE4803">
        <w:t xml:space="preserve">, деревня Городище, деревня </w:t>
      </w:r>
      <w:proofErr w:type="spellStart"/>
      <w:r w:rsidR="00BE4803" w:rsidRPr="00BE4803">
        <w:t>Гостилово</w:t>
      </w:r>
      <w:proofErr w:type="spellEnd"/>
      <w:r w:rsidR="00BE4803" w:rsidRPr="00BE4803">
        <w:t xml:space="preserve">, деревня Грецкая, село Карпово, деревня </w:t>
      </w:r>
      <w:proofErr w:type="spellStart"/>
      <w:r w:rsidR="00BE4803" w:rsidRPr="00BE4803">
        <w:t>Катунино</w:t>
      </w:r>
      <w:proofErr w:type="spellEnd"/>
      <w:r w:rsidR="00BE4803" w:rsidRPr="00BE4803">
        <w:t xml:space="preserve">, село Константиново, село Косяково, деревня </w:t>
      </w:r>
      <w:proofErr w:type="spellStart"/>
      <w:r w:rsidR="00BE4803" w:rsidRPr="00BE4803">
        <w:t>Лукьяново</w:t>
      </w:r>
      <w:proofErr w:type="spellEnd"/>
      <w:r w:rsidR="00BE4803" w:rsidRPr="00BE4803">
        <w:t xml:space="preserve">, деревня </w:t>
      </w:r>
      <w:proofErr w:type="spellStart"/>
      <w:r w:rsidR="00BE4803" w:rsidRPr="00BE4803">
        <w:t>Максимовка</w:t>
      </w:r>
      <w:proofErr w:type="spellEnd"/>
      <w:r w:rsidR="00BE4803" w:rsidRPr="00BE4803">
        <w:t xml:space="preserve">, село Марчуги, деревня Муромцево, село Новлянское, деревня Новотроицкое, деревня </w:t>
      </w:r>
      <w:proofErr w:type="spellStart"/>
      <w:r w:rsidR="00BE4803" w:rsidRPr="00BE4803">
        <w:t>Перебатино</w:t>
      </w:r>
      <w:proofErr w:type="spellEnd"/>
      <w:r w:rsidR="00BE4803" w:rsidRPr="00BE4803">
        <w:t xml:space="preserve">, село Петровское, деревня Ратмирово, деревня Ратчино, село </w:t>
      </w:r>
      <w:proofErr w:type="spellStart"/>
      <w:r w:rsidR="00BE4803" w:rsidRPr="00BE4803">
        <w:t>Сабурово</w:t>
      </w:r>
      <w:proofErr w:type="spellEnd"/>
      <w:r w:rsidR="00BE4803" w:rsidRPr="00BE4803">
        <w:t xml:space="preserve">, деревня </w:t>
      </w:r>
      <w:proofErr w:type="spellStart"/>
      <w:r w:rsidR="00BE4803" w:rsidRPr="00BE4803">
        <w:t>Свистягино</w:t>
      </w:r>
      <w:proofErr w:type="spellEnd"/>
      <w:r w:rsidR="00BE4803" w:rsidRPr="00BE4803">
        <w:t>, поселок</w:t>
      </w:r>
      <w:proofErr w:type="gramEnd"/>
      <w:r w:rsidR="00BE4803" w:rsidRPr="00BE4803">
        <w:t xml:space="preserve"> Сетовка, деревня </w:t>
      </w:r>
      <w:proofErr w:type="spellStart"/>
      <w:r w:rsidR="00BE4803" w:rsidRPr="00BE4803">
        <w:t>Скрипино</w:t>
      </w:r>
      <w:proofErr w:type="spellEnd"/>
      <w:r w:rsidR="00BE4803" w:rsidRPr="00BE4803">
        <w:t xml:space="preserve">, деревня Степанщино, деревня </w:t>
      </w:r>
      <w:proofErr w:type="spellStart"/>
      <w:r w:rsidR="00BE4803" w:rsidRPr="00BE4803">
        <w:t>Субботино</w:t>
      </w:r>
      <w:proofErr w:type="spellEnd"/>
      <w:r w:rsidR="00BE4803" w:rsidRPr="00BE4803">
        <w:t xml:space="preserve">, деревня </w:t>
      </w:r>
      <w:proofErr w:type="spellStart"/>
      <w:r w:rsidR="00BE4803" w:rsidRPr="00BE4803">
        <w:t>Чаплыгино</w:t>
      </w:r>
      <w:proofErr w:type="spellEnd"/>
      <w:r w:rsidR="00BE4803" w:rsidRPr="00BE4803">
        <w:t>, село Невское</w:t>
      </w:r>
      <w:r w:rsidR="00566890" w:rsidRPr="00BE4803">
        <w:t>),</w:t>
      </w:r>
      <w:r w:rsidR="00566890" w:rsidRPr="00566890">
        <w:t xml:space="preserve"> в них существуют зоны застройки частного сектора.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66890" w:rsidRDefault="00566890" w:rsidP="00907E9E">
      <w:pPr>
        <w:pStyle w:val="a6"/>
        <w:spacing w:before="0" w:beforeAutospacing="0" w:after="0" w:afterAutospacing="0"/>
        <w:contextualSpacing/>
        <w:jc w:val="both"/>
      </w:pPr>
      <w:r w:rsidRPr="00566890">
        <w:t xml:space="preserve">             В то же время в вопросах благоустройства территории поселения имеется ряд проблем.</w:t>
      </w:r>
      <w:r w:rsidR="00154D4A">
        <w:t xml:space="preserve"> Б</w:t>
      </w:r>
      <w:r w:rsidRPr="00566890">
        <w:t>лагоустройство многих населенных пунктов поселения не отвечает современным требованиям.</w:t>
      </w:r>
      <w:r w:rsidR="00907E9E">
        <w:t xml:space="preserve"> Б</w:t>
      </w:r>
      <w:r w:rsidRPr="00566890">
        <w:t xml:space="preserve">ольшие нарекания вызывают благоустройство и санитарное содержание дворовых территорий. </w:t>
      </w:r>
    </w:p>
    <w:p w:rsidR="00F3092A" w:rsidRPr="00E74589" w:rsidRDefault="00F3092A" w:rsidP="00B40E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74589">
        <w:rPr>
          <w:rFonts w:ascii="Times New Roman" w:hAnsi="Times New Roman"/>
          <w:sz w:val="24"/>
          <w:szCs w:val="24"/>
        </w:rPr>
        <w:t>В целях обеспечения и реализации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4589">
        <w:rPr>
          <w:rFonts w:ascii="Times New Roman" w:hAnsi="Times New Roman"/>
          <w:sz w:val="24"/>
          <w:szCs w:val="24"/>
        </w:rPr>
        <w:t>предусмотренных законодательством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589">
        <w:rPr>
          <w:rFonts w:ascii="Times New Roman" w:hAnsi="Times New Roman"/>
          <w:sz w:val="24"/>
          <w:szCs w:val="24"/>
        </w:rPr>
        <w:t xml:space="preserve">полномочий органов местного самоуправления в сфере </w:t>
      </w:r>
      <w:r>
        <w:rPr>
          <w:rFonts w:ascii="Times New Roman" w:hAnsi="Times New Roman"/>
          <w:sz w:val="24"/>
          <w:szCs w:val="24"/>
        </w:rPr>
        <w:t xml:space="preserve">благоустройства, </w:t>
      </w:r>
      <w:r w:rsidRPr="00E74589">
        <w:rPr>
          <w:rFonts w:ascii="Times New Roman" w:hAnsi="Times New Roman"/>
          <w:sz w:val="24"/>
          <w:szCs w:val="24"/>
        </w:rPr>
        <w:t xml:space="preserve">создано муниципальное </w:t>
      </w:r>
      <w:r>
        <w:rPr>
          <w:rFonts w:ascii="Times New Roman" w:hAnsi="Times New Roman"/>
          <w:sz w:val="24"/>
          <w:szCs w:val="24"/>
        </w:rPr>
        <w:t xml:space="preserve">казенное </w:t>
      </w:r>
      <w:r w:rsidRPr="00E74589">
        <w:rPr>
          <w:rFonts w:ascii="Times New Roman" w:hAnsi="Times New Roman"/>
          <w:sz w:val="24"/>
          <w:szCs w:val="24"/>
        </w:rPr>
        <w:t xml:space="preserve">учреждение </w:t>
      </w:r>
      <w:r>
        <w:rPr>
          <w:rFonts w:ascii="Times New Roman" w:hAnsi="Times New Roman"/>
          <w:sz w:val="24"/>
          <w:szCs w:val="24"/>
        </w:rPr>
        <w:t>«Благоустройство».</w:t>
      </w:r>
    </w:p>
    <w:p w:rsidR="002254A3" w:rsidRPr="00131E15" w:rsidRDefault="002254A3" w:rsidP="00B40E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E15">
        <w:rPr>
          <w:rFonts w:ascii="Times New Roman" w:hAnsi="Times New Roman"/>
          <w:sz w:val="24"/>
          <w:szCs w:val="24"/>
        </w:rPr>
        <w:t xml:space="preserve">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</w:t>
      </w:r>
    </w:p>
    <w:p w:rsidR="005114AA" w:rsidRDefault="002254A3" w:rsidP="005114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410CA0" w:rsidRPr="00410CA0">
        <w:rPr>
          <w:rFonts w:ascii="Times New Roman" w:hAnsi="Times New Roman"/>
          <w:sz w:val="24"/>
          <w:szCs w:val="24"/>
        </w:rPr>
        <w:t>В последнее время сложилась неблагоприятная ситуация с освещением улиц в связи с недостаточным выделением средств из бюджета муниципального образования «Сельское поселение Фединское» на содержание сетей наружного освещения, что приводит к увеличению числа преступлений, совершенных в темное время суток, снижает процент раскрываемости, увеличивает обоснованные жалобы со стороны предприятий общественного транспорта и граждан муниципального образования «Сельское поселение Фединское».</w:t>
      </w:r>
      <w:proofErr w:type="gramEnd"/>
      <w:r w:rsidR="00410CA0" w:rsidRPr="00410CA0">
        <w:rPr>
          <w:rFonts w:ascii="Times New Roman" w:hAnsi="Times New Roman"/>
          <w:sz w:val="24"/>
          <w:szCs w:val="24"/>
        </w:rPr>
        <w:t xml:space="preserve"> Соблюдение предусмотренных нормативными документами требований к освещению населенного пункта обеспечивает оптимальные условия жизнедеятельности населения по освещенности населенного пункта, автомобильных дорог, придомовых территорий.</w:t>
      </w:r>
      <w:r w:rsidR="006E5CA1">
        <w:rPr>
          <w:rFonts w:ascii="Times New Roman" w:hAnsi="Times New Roman"/>
          <w:sz w:val="24"/>
          <w:szCs w:val="24"/>
        </w:rPr>
        <w:t xml:space="preserve"> </w:t>
      </w:r>
      <w:r w:rsidR="00410CA0" w:rsidRPr="00410CA0">
        <w:rPr>
          <w:rFonts w:ascii="Times New Roman" w:hAnsi="Times New Roman"/>
          <w:sz w:val="24"/>
          <w:szCs w:val="24"/>
        </w:rPr>
        <w:t>В преобладающем большинстве установленные требования к освещению улиц и придомовых территорий не соблюдаются. Находящиеся в эксплуатации системы наружного освещения значительно изношены, не соответствуют действующим нормативным актам и создают освещенность ниже предусматриваемой установленными требованиями. Нередко наружное освещение отсутствует вовсе или находится в нерабочем состоянии. В свете вышеуказанных вопросов разрабатывается данная П</w:t>
      </w:r>
      <w:r w:rsidR="00DB0338">
        <w:rPr>
          <w:rFonts w:ascii="Times New Roman" w:hAnsi="Times New Roman"/>
          <w:sz w:val="24"/>
          <w:szCs w:val="24"/>
        </w:rPr>
        <w:t>одпро</w:t>
      </w:r>
      <w:r w:rsidR="00410CA0" w:rsidRPr="00410CA0">
        <w:rPr>
          <w:rFonts w:ascii="Times New Roman" w:hAnsi="Times New Roman"/>
          <w:sz w:val="24"/>
          <w:szCs w:val="24"/>
        </w:rPr>
        <w:t>грамма.</w:t>
      </w:r>
    </w:p>
    <w:p w:rsidR="00294E16" w:rsidRDefault="006E5CA1" w:rsidP="00294E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14AA">
        <w:rPr>
          <w:rFonts w:ascii="Times New Roman" w:hAnsi="Times New Roman"/>
          <w:sz w:val="24"/>
          <w:szCs w:val="24"/>
        </w:rPr>
        <w:t xml:space="preserve">Кроме того, </w:t>
      </w:r>
      <w:r w:rsidR="005A3957" w:rsidRPr="005114AA">
        <w:rPr>
          <w:rFonts w:ascii="Times New Roman" w:hAnsi="Times New Roman"/>
          <w:sz w:val="24"/>
          <w:szCs w:val="24"/>
        </w:rPr>
        <w:t xml:space="preserve">в сельском поселении необходимо уделить внимание </w:t>
      </w:r>
      <w:r w:rsidR="00C81541" w:rsidRPr="005114AA">
        <w:rPr>
          <w:rFonts w:ascii="Times New Roman" w:hAnsi="Times New Roman"/>
          <w:sz w:val="24"/>
          <w:szCs w:val="24"/>
        </w:rPr>
        <w:t>развити</w:t>
      </w:r>
      <w:r w:rsidR="005A3957" w:rsidRPr="005114AA">
        <w:rPr>
          <w:rFonts w:ascii="Times New Roman" w:hAnsi="Times New Roman"/>
          <w:sz w:val="24"/>
          <w:szCs w:val="24"/>
        </w:rPr>
        <w:t>ю</w:t>
      </w:r>
      <w:r w:rsidR="00C81541" w:rsidRPr="005114AA">
        <w:rPr>
          <w:rFonts w:ascii="Times New Roman" w:hAnsi="Times New Roman"/>
          <w:sz w:val="24"/>
          <w:szCs w:val="24"/>
        </w:rPr>
        <w:t xml:space="preserve"> и физическо</w:t>
      </w:r>
      <w:r w:rsidR="005A3957" w:rsidRPr="005114AA">
        <w:rPr>
          <w:rFonts w:ascii="Times New Roman" w:hAnsi="Times New Roman"/>
          <w:sz w:val="24"/>
          <w:szCs w:val="24"/>
        </w:rPr>
        <w:t>му воспитанию</w:t>
      </w:r>
      <w:r w:rsidR="00C81541" w:rsidRPr="005114AA">
        <w:rPr>
          <w:rFonts w:ascii="Times New Roman" w:hAnsi="Times New Roman"/>
          <w:sz w:val="24"/>
          <w:szCs w:val="24"/>
        </w:rPr>
        <w:t xml:space="preserve"> детей</w:t>
      </w:r>
      <w:r w:rsidR="005A3957" w:rsidRPr="005114AA">
        <w:rPr>
          <w:rFonts w:ascii="Times New Roman" w:hAnsi="Times New Roman"/>
          <w:sz w:val="24"/>
          <w:szCs w:val="24"/>
        </w:rPr>
        <w:t>, поскольку</w:t>
      </w:r>
      <w:r w:rsidR="00C81541" w:rsidRPr="005114AA">
        <w:rPr>
          <w:rFonts w:ascii="Times New Roman" w:hAnsi="Times New Roman"/>
          <w:sz w:val="24"/>
          <w:szCs w:val="24"/>
        </w:rPr>
        <w:t xml:space="preserve">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  <w:r w:rsidR="00F94C1F" w:rsidRPr="005114AA">
        <w:rPr>
          <w:rFonts w:ascii="Times New Roman" w:hAnsi="Times New Roman"/>
          <w:sz w:val="24"/>
          <w:szCs w:val="24"/>
        </w:rPr>
        <w:t xml:space="preserve"> Для этого необходимо улучшать</w:t>
      </w:r>
      <w:r w:rsidR="00C81541" w:rsidRPr="005114AA">
        <w:rPr>
          <w:rFonts w:ascii="Times New Roman" w:hAnsi="Times New Roman"/>
          <w:sz w:val="24"/>
          <w:szCs w:val="24"/>
        </w:rPr>
        <w:t xml:space="preserve"> материально-техническ</w:t>
      </w:r>
      <w:r w:rsidR="00F94C1F" w:rsidRPr="005114AA">
        <w:rPr>
          <w:rFonts w:ascii="Times New Roman" w:hAnsi="Times New Roman"/>
          <w:sz w:val="24"/>
          <w:szCs w:val="24"/>
        </w:rPr>
        <w:t>ую базу</w:t>
      </w:r>
      <w:r w:rsidR="00C81541" w:rsidRPr="005114AA">
        <w:rPr>
          <w:rFonts w:ascii="Times New Roman" w:hAnsi="Times New Roman"/>
          <w:sz w:val="24"/>
          <w:szCs w:val="24"/>
        </w:rPr>
        <w:t xml:space="preserve"> </w:t>
      </w:r>
      <w:r w:rsidR="007F6D88" w:rsidRPr="005114AA">
        <w:rPr>
          <w:rFonts w:ascii="Times New Roman" w:hAnsi="Times New Roman"/>
          <w:sz w:val="24"/>
          <w:szCs w:val="24"/>
        </w:rPr>
        <w:t>для организации</w:t>
      </w:r>
      <w:r w:rsidR="00C81541" w:rsidRPr="005114AA">
        <w:rPr>
          <w:rFonts w:ascii="Times New Roman" w:hAnsi="Times New Roman"/>
          <w:sz w:val="24"/>
          <w:szCs w:val="24"/>
        </w:rPr>
        <w:t xml:space="preserve"> </w:t>
      </w:r>
      <w:r w:rsidR="007F6D88" w:rsidRPr="005114AA">
        <w:rPr>
          <w:rFonts w:ascii="Times New Roman" w:hAnsi="Times New Roman"/>
          <w:sz w:val="24"/>
          <w:szCs w:val="24"/>
        </w:rPr>
        <w:t xml:space="preserve">досуга детей, путем </w:t>
      </w:r>
      <w:r w:rsidR="00C81541" w:rsidRPr="005114AA">
        <w:rPr>
          <w:rFonts w:ascii="Times New Roman" w:hAnsi="Times New Roman"/>
          <w:sz w:val="24"/>
          <w:szCs w:val="24"/>
        </w:rPr>
        <w:t>строительств</w:t>
      </w:r>
      <w:r w:rsidR="007F6D88" w:rsidRPr="005114AA">
        <w:rPr>
          <w:rFonts w:ascii="Times New Roman" w:hAnsi="Times New Roman"/>
          <w:sz w:val="24"/>
          <w:szCs w:val="24"/>
        </w:rPr>
        <w:t>а</w:t>
      </w:r>
      <w:r w:rsidR="00C81541" w:rsidRPr="005114AA">
        <w:rPr>
          <w:rFonts w:ascii="Times New Roman" w:hAnsi="Times New Roman"/>
          <w:sz w:val="24"/>
          <w:szCs w:val="24"/>
        </w:rPr>
        <w:t xml:space="preserve"> новых детских </w:t>
      </w:r>
      <w:r w:rsidR="007F6D88" w:rsidRPr="005114AA">
        <w:rPr>
          <w:rFonts w:ascii="Times New Roman" w:hAnsi="Times New Roman"/>
          <w:sz w:val="24"/>
          <w:szCs w:val="24"/>
        </w:rPr>
        <w:t xml:space="preserve">и </w:t>
      </w:r>
      <w:r w:rsidR="00C81541" w:rsidRPr="005114AA">
        <w:rPr>
          <w:rFonts w:ascii="Times New Roman" w:hAnsi="Times New Roman"/>
          <w:sz w:val="24"/>
          <w:szCs w:val="24"/>
        </w:rPr>
        <w:t>спортивных площадок.</w:t>
      </w:r>
      <w:r w:rsidR="00BC2092" w:rsidRPr="005114AA">
        <w:rPr>
          <w:rFonts w:ascii="Times New Roman" w:hAnsi="Times New Roman"/>
          <w:sz w:val="24"/>
          <w:szCs w:val="24"/>
        </w:rPr>
        <w:t xml:space="preserve"> </w:t>
      </w:r>
      <w:r w:rsidR="00C81541" w:rsidRPr="005114AA">
        <w:rPr>
          <w:rFonts w:ascii="Times New Roman" w:hAnsi="Times New Roman"/>
          <w:sz w:val="24"/>
          <w:szCs w:val="24"/>
        </w:rPr>
        <w:t xml:space="preserve">На некоторых имеющихся площадках сохранились элементы оборудования (качалки, качели, горки, скамейки), но они морально и физически устарели, и их состояние не обеспечивает потребностей детей. Благоустройство ряда дворов не проводилось длительное время, оборудование пришло в ветхое состояние. В сложившейся ситуации необходимо повысить уровень благоустроенности дворовых территорий, </w:t>
      </w:r>
      <w:r w:rsidR="00BC2092" w:rsidRPr="005114AA">
        <w:rPr>
          <w:rFonts w:ascii="Times New Roman" w:hAnsi="Times New Roman"/>
          <w:sz w:val="24"/>
          <w:szCs w:val="24"/>
        </w:rPr>
        <w:t xml:space="preserve">общественных территорий, а так же </w:t>
      </w:r>
      <w:r w:rsidR="00C81541" w:rsidRPr="005114AA">
        <w:rPr>
          <w:rFonts w:ascii="Times New Roman" w:hAnsi="Times New Roman"/>
          <w:sz w:val="24"/>
          <w:szCs w:val="24"/>
        </w:rPr>
        <w:t xml:space="preserve">поддерживать их в надлежащем состоянии в рамках </w:t>
      </w:r>
      <w:r w:rsidR="00B44444" w:rsidRPr="005114AA">
        <w:rPr>
          <w:rFonts w:ascii="Times New Roman" w:hAnsi="Times New Roman"/>
          <w:sz w:val="24"/>
          <w:szCs w:val="24"/>
        </w:rPr>
        <w:t>под</w:t>
      </w:r>
      <w:r w:rsidR="00C81541" w:rsidRPr="005114AA">
        <w:rPr>
          <w:rFonts w:ascii="Times New Roman" w:hAnsi="Times New Roman"/>
          <w:sz w:val="24"/>
          <w:szCs w:val="24"/>
        </w:rPr>
        <w:t>программы.</w:t>
      </w:r>
    </w:p>
    <w:p w:rsidR="00B91A78" w:rsidRPr="00294E16" w:rsidRDefault="007D4D9F" w:rsidP="00294E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E16">
        <w:rPr>
          <w:rFonts w:ascii="Times New Roman" w:hAnsi="Times New Roman"/>
          <w:sz w:val="24"/>
          <w:szCs w:val="24"/>
        </w:rPr>
        <w:tab/>
        <w:t>Так же необходимо уделить внимание такому вопросу как освещение</w:t>
      </w:r>
      <w:r w:rsidR="00B91A78" w:rsidRPr="00294E16">
        <w:rPr>
          <w:rFonts w:ascii="Times New Roman" w:hAnsi="Times New Roman"/>
          <w:sz w:val="24"/>
          <w:szCs w:val="24"/>
        </w:rPr>
        <w:t xml:space="preserve"> улиц и придомовых территорий. </w:t>
      </w:r>
      <w:r w:rsidR="00E878A9" w:rsidRPr="00294E16">
        <w:rPr>
          <w:rFonts w:ascii="Times New Roman" w:hAnsi="Times New Roman"/>
          <w:sz w:val="24"/>
          <w:szCs w:val="24"/>
        </w:rPr>
        <w:t>Поскольку, н</w:t>
      </w:r>
      <w:r w:rsidR="00B91A78" w:rsidRPr="00294E16">
        <w:rPr>
          <w:rFonts w:ascii="Times New Roman" w:hAnsi="Times New Roman"/>
          <w:sz w:val="24"/>
          <w:szCs w:val="24"/>
        </w:rPr>
        <w:t xml:space="preserve">аходящиеся в эксплуатации системы наружного освещения значительно изношены, не соответствуют действующим нормативным актам и создают освещенность ниже предусматриваемой установленными требованиями. Нередко наружное освещение отсутствует вовсе или находится в нерабочем состоянии. В свете вышеуказанных вопросов разрабатывается данная </w:t>
      </w:r>
      <w:r w:rsidR="00486ADD" w:rsidRPr="00294E16">
        <w:rPr>
          <w:rFonts w:ascii="Times New Roman" w:hAnsi="Times New Roman"/>
          <w:sz w:val="24"/>
          <w:szCs w:val="24"/>
        </w:rPr>
        <w:t>подп</w:t>
      </w:r>
      <w:r w:rsidR="00B91A78" w:rsidRPr="00294E16">
        <w:rPr>
          <w:rFonts w:ascii="Times New Roman" w:hAnsi="Times New Roman"/>
          <w:sz w:val="24"/>
          <w:szCs w:val="24"/>
        </w:rPr>
        <w:t>рограмма.</w:t>
      </w:r>
    </w:p>
    <w:p w:rsidR="00294E16" w:rsidRDefault="00294E16" w:rsidP="00B40E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75556" w:rsidRDefault="00675556" w:rsidP="00B40ECE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317E05" w:rsidRPr="00E829A7">
        <w:rPr>
          <w:rFonts w:ascii="Times New Roman" w:hAnsi="Times New Roman"/>
          <w:sz w:val="24"/>
          <w:szCs w:val="24"/>
        </w:rPr>
        <w:t xml:space="preserve">Подпрограмма 3 </w:t>
      </w:r>
    </w:p>
    <w:p w:rsidR="00317E05" w:rsidRPr="00675556" w:rsidRDefault="00317E05" w:rsidP="00B40EC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5556">
        <w:rPr>
          <w:rFonts w:ascii="Times New Roman" w:hAnsi="Times New Roman"/>
          <w:b/>
          <w:sz w:val="24"/>
          <w:szCs w:val="24"/>
        </w:rPr>
        <w:t>«Энергосбережение и повышение энергетической эффективности»</w:t>
      </w:r>
    </w:p>
    <w:p w:rsidR="00675556" w:rsidRPr="00675556" w:rsidRDefault="00675556" w:rsidP="00675556">
      <w:pPr>
        <w:pStyle w:val="a3"/>
        <w:jc w:val="center"/>
        <w:rPr>
          <w:rFonts w:ascii="Times New Roman" w:hAnsi="Times New Roman"/>
        </w:rPr>
      </w:pPr>
      <w:r w:rsidRPr="00675556">
        <w:rPr>
          <w:rFonts w:ascii="Times New Roman" w:hAnsi="Times New Roman"/>
        </w:rPr>
        <w:t>ПАСПОРТ ПОДПРОГРАММЫ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372"/>
        <w:gridCol w:w="1366"/>
        <w:gridCol w:w="1461"/>
        <w:gridCol w:w="1497"/>
        <w:gridCol w:w="825"/>
      </w:tblGrid>
      <w:tr w:rsidR="00675556" w:rsidRPr="00675556" w:rsidTr="00FB4CA6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56" w:rsidRPr="00675556" w:rsidRDefault="00675556" w:rsidP="00E33E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 xml:space="preserve">«Энергосбережение и повышение энергетической эффективности в сельском поселении Фединское» (далее - Подпрограмма) </w:t>
            </w:r>
          </w:p>
        </w:tc>
      </w:tr>
      <w:tr w:rsidR="00675556" w:rsidRPr="00675556" w:rsidTr="00FB4CA6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Развитие энергосбережения на территории поселения;</w:t>
            </w:r>
          </w:p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Упорядочение расчетов за потребленные энергоресурсы;</w:t>
            </w:r>
          </w:p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lastRenderedPageBreak/>
              <w:t>Улучшение качества освещения территории;</w:t>
            </w:r>
          </w:p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Повышение качества жизни населения на территории поселения.</w:t>
            </w:r>
          </w:p>
        </w:tc>
      </w:tr>
      <w:tr w:rsidR="00675556" w:rsidRPr="00675556" w:rsidTr="00FB4CA6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lastRenderedPageBreak/>
              <w:t>Муниципальный заказчик подпрограммы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 xml:space="preserve">Администрация сельского поселения Фединское  </w:t>
            </w:r>
          </w:p>
        </w:tc>
      </w:tr>
      <w:tr w:rsidR="00675556" w:rsidRPr="00675556" w:rsidTr="00FB4CA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56" w:rsidRPr="00675556" w:rsidRDefault="00675556" w:rsidP="00E33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2018 – 2022 годы</w:t>
            </w:r>
          </w:p>
        </w:tc>
      </w:tr>
      <w:tr w:rsidR="00675556" w:rsidRPr="00675556" w:rsidTr="00FB4CA6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56" w:rsidRPr="00675556" w:rsidRDefault="0067555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 xml:space="preserve">Всего (тыс. </w:t>
            </w:r>
            <w:proofErr w:type="spellStart"/>
            <w:r w:rsidRPr="00675556">
              <w:rPr>
                <w:rFonts w:ascii="Times New Roman" w:hAnsi="Times New Roman"/>
                <w:b/>
              </w:rPr>
              <w:t>руб</w:t>
            </w:r>
            <w:proofErr w:type="spellEnd"/>
            <w:r w:rsidRPr="0067555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56" w:rsidRPr="00675556" w:rsidRDefault="0067555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>2018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56" w:rsidRPr="00675556" w:rsidRDefault="0067555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>2019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56" w:rsidRPr="00675556" w:rsidRDefault="0067555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 xml:space="preserve">2020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556" w:rsidRPr="00675556" w:rsidRDefault="0067555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>2021г.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556" w:rsidRPr="00675556" w:rsidRDefault="0067555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>2022г.</w:t>
            </w:r>
          </w:p>
        </w:tc>
      </w:tr>
      <w:tr w:rsidR="00675556" w:rsidRPr="00675556" w:rsidTr="00FB4CA6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675556">
              <w:rPr>
                <w:rFonts w:ascii="Times New Roman" w:hAnsi="Times New Roman"/>
              </w:rPr>
              <w:t>т</w:t>
            </w:r>
            <w:proofErr w:type="gramStart"/>
            <w:r w:rsidRPr="00675556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6755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556" w:rsidRPr="00675556" w:rsidRDefault="00675556" w:rsidP="00E33ECE">
            <w:pPr>
              <w:jc w:val="center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>32200,0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556" w:rsidRPr="00675556" w:rsidRDefault="0067555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>6500,0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556" w:rsidRPr="00675556" w:rsidRDefault="0067555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>6500,0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556" w:rsidRPr="00675556" w:rsidRDefault="0067555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>6500,0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556" w:rsidRPr="00675556" w:rsidRDefault="00675556" w:rsidP="00E33EC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>6400,0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556" w:rsidRPr="00675556" w:rsidRDefault="00675556" w:rsidP="00E33EC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>6300,0</w:t>
            </w:r>
          </w:p>
        </w:tc>
      </w:tr>
      <w:tr w:rsidR="00675556" w:rsidRPr="00675556" w:rsidTr="00FB4CA6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Средства бюджета СП Фединское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556" w:rsidRPr="00675556" w:rsidRDefault="00675556" w:rsidP="00E33ECE">
            <w:pPr>
              <w:jc w:val="center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>32200,0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556" w:rsidRPr="00675556" w:rsidRDefault="0067555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>6500,0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556" w:rsidRPr="00675556" w:rsidRDefault="0067555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>6500,0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556" w:rsidRPr="00675556" w:rsidRDefault="0067555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>6500,0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556" w:rsidRPr="00675556" w:rsidRDefault="00675556" w:rsidP="00E33EC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>6400,0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556" w:rsidRPr="00675556" w:rsidRDefault="00675556" w:rsidP="00E33EC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>6300,0</w:t>
            </w:r>
          </w:p>
        </w:tc>
      </w:tr>
      <w:tr w:rsidR="00675556" w:rsidRPr="00675556" w:rsidTr="00FB4CA6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556" w:rsidRPr="00675556" w:rsidRDefault="00675556" w:rsidP="00E33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55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556" w:rsidRPr="00675556" w:rsidRDefault="00675556" w:rsidP="00E33ECE">
            <w:pPr>
              <w:jc w:val="center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556" w:rsidRPr="00675556" w:rsidRDefault="00675556" w:rsidP="00E33ECE">
            <w:pPr>
              <w:jc w:val="center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556" w:rsidRPr="00675556" w:rsidRDefault="00675556" w:rsidP="00E33ECE">
            <w:pPr>
              <w:jc w:val="center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556" w:rsidRPr="00675556" w:rsidRDefault="00675556" w:rsidP="00E33ECE">
            <w:pPr>
              <w:jc w:val="center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556" w:rsidRPr="00675556" w:rsidRDefault="00675556" w:rsidP="00E33ECE">
            <w:pPr>
              <w:jc w:val="center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0,0</w:t>
            </w:r>
          </w:p>
        </w:tc>
      </w:tr>
      <w:tr w:rsidR="00675556" w:rsidRPr="00675556" w:rsidTr="00FB4CA6">
        <w:trPr>
          <w:trHeight w:val="19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- полный переход на приборный учет при расчетах с организациями коммунального комплекса.</w:t>
            </w:r>
          </w:p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 xml:space="preserve">-создание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675556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675556">
              <w:rPr>
                <w:rFonts w:ascii="Times New Roman" w:hAnsi="Times New Roman"/>
              </w:rPr>
              <w:t>;</w:t>
            </w:r>
          </w:p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 xml:space="preserve"> -увеличение качества уличного освещения </w:t>
            </w:r>
            <w:proofErr w:type="spellStart"/>
            <w:r w:rsidRPr="00675556">
              <w:rPr>
                <w:rFonts w:ascii="Times New Roman" w:hAnsi="Times New Roman"/>
              </w:rPr>
              <w:t>внутридворовых</w:t>
            </w:r>
            <w:proofErr w:type="spellEnd"/>
            <w:r w:rsidRPr="00675556">
              <w:rPr>
                <w:rFonts w:ascii="Times New Roman" w:hAnsi="Times New Roman"/>
              </w:rPr>
              <w:t xml:space="preserve"> территорий; </w:t>
            </w:r>
          </w:p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-создание условий для повышения энергетической и экономической эффективности</w:t>
            </w:r>
          </w:p>
          <w:p w:rsidR="00675556" w:rsidRPr="00675556" w:rsidRDefault="00675556" w:rsidP="00E33ECE">
            <w:pPr>
              <w:spacing w:after="0" w:line="240" w:lineRule="auto"/>
              <w:rPr>
                <w:rFonts w:ascii="Times New Roman" w:hAnsi="Times New Roman"/>
              </w:rPr>
            </w:pPr>
            <w:r w:rsidRPr="00675556">
              <w:rPr>
                <w:rFonts w:ascii="Times New Roman" w:hAnsi="Times New Roman"/>
              </w:rPr>
              <w:t>- снижение объемов потребления энергоресурсов до 50%</w:t>
            </w:r>
          </w:p>
        </w:tc>
      </w:tr>
    </w:tbl>
    <w:p w:rsidR="0024149E" w:rsidRDefault="0024149E" w:rsidP="00B40E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19B6" w:rsidRPr="00A519B6" w:rsidRDefault="006B14B0" w:rsidP="00B40EC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0718" w:rsidRPr="00A519B6">
        <w:rPr>
          <w:rFonts w:ascii="Times New Roman" w:hAnsi="Times New Roman"/>
          <w:sz w:val="24"/>
          <w:szCs w:val="24"/>
        </w:rPr>
        <w:t>Подп</w:t>
      </w:r>
      <w:r w:rsidR="006F7C2F" w:rsidRPr="00A519B6">
        <w:rPr>
          <w:rFonts w:ascii="Times New Roman" w:hAnsi="Times New Roman"/>
          <w:sz w:val="24"/>
          <w:szCs w:val="24"/>
        </w:rPr>
        <w:t xml:space="preserve">рограмма энергосбережения </w:t>
      </w:r>
      <w:r w:rsidR="00981945" w:rsidRPr="00981945">
        <w:rPr>
          <w:rFonts w:ascii="Times New Roman" w:hAnsi="Times New Roman"/>
          <w:b/>
          <w:sz w:val="24"/>
          <w:szCs w:val="24"/>
        </w:rPr>
        <w:t>-</w:t>
      </w:r>
      <w:r w:rsidR="006F7C2F" w:rsidRPr="00A519B6">
        <w:rPr>
          <w:rFonts w:ascii="Times New Roman" w:hAnsi="Times New Roman"/>
          <w:sz w:val="24"/>
          <w:szCs w:val="24"/>
        </w:rPr>
        <w:t xml:space="preserve"> это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A519B6" w:rsidRPr="00B40ECE" w:rsidRDefault="006F7C2F" w:rsidP="00B40E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 xml:space="preserve"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</w:t>
      </w:r>
      <w:r w:rsidRPr="00B40ECE">
        <w:rPr>
          <w:rFonts w:ascii="Times New Roman" w:hAnsi="Times New Roman"/>
          <w:sz w:val="24"/>
          <w:szCs w:val="24"/>
        </w:rPr>
        <w:t>затрат на оплату коммунальных услуг в общих затратах на муниципальное управление.</w:t>
      </w:r>
    </w:p>
    <w:p w:rsidR="00B40ECE" w:rsidRPr="00B40ECE" w:rsidRDefault="006F7C2F" w:rsidP="00B40E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0ECE">
        <w:rPr>
          <w:rFonts w:ascii="Times New Roman" w:hAnsi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</w:t>
      </w:r>
      <w:r w:rsidR="00003142" w:rsidRPr="00B40ECE">
        <w:rPr>
          <w:rFonts w:ascii="Times New Roman" w:hAnsi="Times New Roman"/>
          <w:sz w:val="24"/>
          <w:szCs w:val="24"/>
        </w:rPr>
        <w:t>рсов других видов на территории м</w:t>
      </w:r>
      <w:r w:rsidR="00003142" w:rsidRPr="00B40ECE">
        <w:rPr>
          <w:rFonts w:ascii="Times New Roman" w:hAnsi="Times New Roman"/>
          <w:color w:val="000000"/>
          <w:sz w:val="24"/>
          <w:szCs w:val="24"/>
        </w:rPr>
        <w:t>униципального</w:t>
      </w:r>
      <w:r w:rsidR="00003142" w:rsidRPr="00B40EC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образования «Сельское поселение </w:t>
      </w:r>
      <w:r w:rsidR="00003142" w:rsidRPr="00B40ECE">
        <w:rPr>
          <w:rFonts w:ascii="Times New Roman" w:hAnsi="Times New Roman"/>
          <w:sz w:val="24"/>
          <w:szCs w:val="24"/>
        </w:rPr>
        <w:t>Фединское»</w:t>
      </w:r>
      <w:r w:rsidRPr="00B40ECE">
        <w:rPr>
          <w:rFonts w:ascii="Times New Roman" w:hAnsi="Times New Roman"/>
          <w:sz w:val="24"/>
          <w:szCs w:val="24"/>
        </w:rPr>
        <w:t>.</w:t>
      </w:r>
      <w:r w:rsidR="00B40ECE" w:rsidRPr="00B40ECE">
        <w:rPr>
          <w:rFonts w:ascii="Times New Roman" w:hAnsi="Times New Roman"/>
          <w:sz w:val="24"/>
          <w:szCs w:val="24"/>
        </w:rPr>
        <w:t xml:space="preserve"> </w:t>
      </w:r>
    </w:p>
    <w:p w:rsidR="0095123A" w:rsidRDefault="006F7C2F" w:rsidP="0095123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0ECE">
        <w:rPr>
          <w:rFonts w:ascii="Times New Roman" w:hAnsi="Times New Roman"/>
          <w:sz w:val="24"/>
          <w:szCs w:val="24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</w:t>
      </w:r>
      <w:r w:rsidR="00403EAB" w:rsidRPr="00B40ECE">
        <w:rPr>
          <w:rFonts w:ascii="Times New Roman" w:hAnsi="Times New Roman"/>
          <w:sz w:val="24"/>
          <w:szCs w:val="24"/>
        </w:rPr>
        <w:t>под</w:t>
      </w:r>
      <w:r w:rsidRPr="00B40ECE">
        <w:rPr>
          <w:rFonts w:ascii="Times New Roman" w:hAnsi="Times New Roman"/>
          <w:sz w:val="24"/>
          <w:szCs w:val="24"/>
        </w:rPr>
        <w:t>программы энергосбережения.</w:t>
      </w:r>
    </w:p>
    <w:p w:rsidR="0095123A" w:rsidRPr="0095123A" w:rsidRDefault="006F7C2F" w:rsidP="0095123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23A">
        <w:rPr>
          <w:rFonts w:ascii="Times New Roman" w:hAnsi="Times New Roman"/>
          <w:sz w:val="24"/>
          <w:szCs w:val="24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5123A" w:rsidRPr="0095123A" w:rsidRDefault="006F7C2F" w:rsidP="0095123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23A">
        <w:rPr>
          <w:rFonts w:ascii="Times New Roman" w:hAnsi="Times New Roman"/>
          <w:sz w:val="24"/>
          <w:szCs w:val="24"/>
        </w:rPr>
        <w:t>—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5123A" w:rsidRPr="0095123A" w:rsidRDefault="006F7C2F" w:rsidP="0095123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23A">
        <w:rPr>
          <w:rFonts w:ascii="Times New Roman" w:hAnsi="Times New Roman"/>
          <w:sz w:val="24"/>
          <w:szCs w:val="24"/>
        </w:rPr>
        <w:t>— проведение энергетических обследований;</w:t>
      </w:r>
    </w:p>
    <w:p w:rsidR="0095123A" w:rsidRPr="0095123A" w:rsidRDefault="006F7C2F" w:rsidP="0095123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23A">
        <w:rPr>
          <w:rFonts w:ascii="Times New Roman" w:hAnsi="Times New Roman"/>
          <w:sz w:val="24"/>
          <w:szCs w:val="24"/>
        </w:rPr>
        <w:t>— учет энергетических ресурсов;</w:t>
      </w:r>
    </w:p>
    <w:p w:rsidR="0095123A" w:rsidRPr="0095123A" w:rsidRDefault="006F7C2F" w:rsidP="0095123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23A">
        <w:rPr>
          <w:rFonts w:ascii="Times New Roman" w:hAnsi="Times New Roman"/>
          <w:sz w:val="24"/>
          <w:szCs w:val="24"/>
        </w:rPr>
        <w:t>— ведение энергетических паспортов;</w:t>
      </w:r>
    </w:p>
    <w:p w:rsidR="0095123A" w:rsidRPr="0095123A" w:rsidRDefault="006F7C2F" w:rsidP="0095123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23A">
        <w:rPr>
          <w:rFonts w:ascii="Times New Roman" w:hAnsi="Times New Roman"/>
          <w:sz w:val="24"/>
          <w:szCs w:val="24"/>
        </w:rPr>
        <w:t>— ведение топливно-энергетических балансов;</w:t>
      </w:r>
    </w:p>
    <w:p w:rsidR="0095123A" w:rsidRPr="0095123A" w:rsidRDefault="006F7C2F" w:rsidP="0095123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23A">
        <w:rPr>
          <w:rFonts w:ascii="Times New Roman" w:hAnsi="Times New Roman"/>
          <w:sz w:val="24"/>
          <w:szCs w:val="24"/>
        </w:rPr>
        <w:lastRenderedPageBreak/>
        <w:t>— нормирование потребления энергетических ресурсов.</w:t>
      </w:r>
    </w:p>
    <w:p w:rsidR="006F7C2F" w:rsidRPr="0095123A" w:rsidRDefault="006F7C2F" w:rsidP="0095123A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23A">
        <w:rPr>
          <w:rFonts w:ascii="Times New Roman" w:hAnsi="Times New Roman"/>
          <w:sz w:val="24"/>
          <w:szCs w:val="24"/>
        </w:rPr>
        <w:t>Принятый Федеральный закон от 23.11.2009</w:t>
      </w:r>
      <w:r w:rsidR="00EF6B00" w:rsidRPr="0095123A">
        <w:rPr>
          <w:rFonts w:ascii="Times New Roman" w:hAnsi="Times New Roman"/>
          <w:sz w:val="24"/>
          <w:szCs w:val="24"/>
        </w:rPr>
        <w:t>г.</w:t>
      </w:r>
      <w:r w:rsidRPr="0095123A">
        <w:rPr>
          <w:rFonts w:ascii="Times New Roman" w:hAnsi="Times New Roman"/>
          <w:sz w:val="24"/>
          <w:szCs w:val="24"/>
        </w:rPr>
        <w:t> 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</w:t>
      </w:r>
      <w:r w:rsidR="00E35F70" w:rsidRPr="0095123A">
        <w:rPr>
          <w:rFonts w:ascii="Times New Roman" w:hAnsi="Times New Roman"/>
          <w:sz w:val="24"/>
          <w:szCs w:val="24"/>
        </w:rPr>
        <w:t>ой</w:t>
      </w:r>
      <w:r w:rsidRPr="0095123A">
        <w:rPr>
          <w:rFonts w:ascii="Times New Roman" w:hAnsi="Times New Roman"/>
          <w:sz w:val="24"/>
          <w:szCs w:val="24"/>
        </w:rPr>
        <w:t xml:space="preserve"> программ</w:t>
      </w:r>
      <w:r w:rsidR="00E35F70" w:rsidRPr="0095123A">
        <w:rPr>
          <w:rFonts w:ascii="Times New Roman" w:hAnsi="Times New Roman"/>
          <w:sz w:val="24"/>
          <w:szCs w:val="24"/>
        </w:rPr>
        <w:t>ы</w:t>
      </w:r>
      <w:r w:rsidRPr="0095123A">
        <w:rPr>
          <w:rFonts w:ascii="Times New Roman" w:hAnsi="Times New Roman"/>
          <w:sz w:val="24"/>
          <w:szCs w:val="24"/>
        </w:rPr>
        <w:t>.</w:t>
      </w:r>
      <w:proofErr w:type="gramEnd"/>
    </w:p>
    <w:p w:rsidR="006F7C2F" w:rsidRDefault="00B7001F" w:rsidP="00B7001F">
      <w:pPr>
        <w:pStyle w:val="a6"/>
        <w:jc w:val="center"/>
      </w:pPr>
      <w:r w:rsidRPr="00B7001F">
        <w:rPr>
          <w:rStyle w:val="a7"/>
          <w:b w:val="0"/>
        </w:rPr>
        <w:t>2. П</w:t>
      </w:r>
      <w:r w:rsidRPr="0070509B">
        <w:t>рогноз развития соответствующей сферы реализации муниципальной программы</w:t>
      </w:r>
    </w:p>
    <w:p w:rsidR="00202E1C" w:rsidRPr="00202E1C" w:rsidRDefault="00946FF2" w:rsidP="00105EC4">
      <w:pPr>
        <w:tabs>
          <w:tab w:val="left" w:pos="36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FF2">
        <w:rPr>
          <w:rFonts w:ascii="Times New Roman" w:eastAsia="Calibri" w:hAnsi="Times New Roman"/>
          <w:sz w:val="24"/>
          <w:szCs w:val="24"/>
          <w:lang w:eastAsia="en-US"/>
        </w:rPr>
        <w:t>В   результате   реализации   муниципальной   программы   планируется обеспечить   надлежащее   содержание  территорий поселения,  объекто</w:t>
      </w:r>
      <w:r w:rsidR="00E91D22">
        <w:rPr>
          <w:rFonts w:ascii="Times New Roman" w:eastAsia="Calibri" w:hAnsi="Times New Roman"/>
          <w:sz w:val="24"/>
          <w:szCs w:val="24"/>
          <w:lang w:eastAsia="en-US"/>
        </w:rPr>
        <w:t xml:space="preserve">в благоустройства и озеленения, уличного освещения, </w:t>
      </w:r>
      <w:r w:rsidR="002D11C8">
        <w:rPr>
          <w:rFonts w:ascii="Times New Roman" w:hAnsi="Times New Roman"/>
          <w:sz w:val="24"/>
          <w:szCs w:val="24"/>
        </w:rPr>
        <w:t>п</w:t>
      </w:r>
      <w:r w:rsidR="00A221E4" w:rsidRPr="00A221E4">
        <w:rPr>
          <w:rFonts w:ascii="Times New Roman" w:hAnsi="Times New Roman"/>
          <w:sz w:val="24"/>
          <w:szCs w:val="24"/>
        </w:rPr>
        <w:t xml:space="preserve">овышение общего уровня благоустройства дворовых </w:t>
      </w:r>
      <w:r w:rsidR="00690EE3">
        <w:rPr>
          <w:rFonts w:ascii="Times New Roman" w:hAnsi="Times New Roman"/>
          <w:sz w:val="24"/>
          <w:szCs w:val="24"/>
        </w:rPr>
        <w:t>и</w:t>
      </w:r>
      <w:r w:rsidR="00A519B6">
        <w:rPr>
          <w:rFonts w:ascii="Times New Roman" w:hAnsi="Times New Roman"/>
          <w:sz w:val="24"/>
          <w:szCs w:val="24"/>
        </w:rPr>
        <w:t xml:space="preserve"> общественных </w:t>
      </w:r>
      <w:r w:rsidR="00690EE3">
        <w:rPr>
          <w:rFonts w:ascii="Times New Roman" w:hAnsi="Times New Roman"/>
          <w:sz w:val="24"/>
          <w:szCs w:val="24"/>
        </w:rPr>
        <w:t>территорий, в</w:t>
      </w:r>
      <w:r w:rsidR="00A221E4" w:rsidRPr="00A221E4">
        <w:rPr>
          <w:rFonts w:ascii="Times New Roman" w:hAnsi="Times New Roman"/>
          <w:sz w:val="24"/>
          <w:szCs w:val="24"/>
        </w:rPr>
        <w:t>овлечение максимального количества физических и юридических лиц в реализацию мероприятий по</w:t>
      </w:r>
      <w:r w:rsidR="00690EE3">
        <w:rPr>
          <w:rFonts w:ascii="Times New Roman" w:hAnsi="Times New Roman"/>
          <w:sz w:val="24"/>
          <w:szCs w:val="24"/>
        </w:rPr>
        <w:t xml:space="preserve"> </w:t>
      </w:r>
      <w:r w:rsidR="00A221E4" w:rsidRPr="00A221E4">
        <w:rPr>
          <w:rFonts w:ascii="Times New Roman" w:hAnsi="Times New Roman"/>
          <w:sz w:val="24"/>
          <w:szCs w:val="24"/>
        </w:rPr>
        <w:t xml:space="preserve">благоустройству общественных территорий </w:t>
      </w:r>
      <w:r w:rsidR="00690EE3" w:rsidRPr="00410CA0">
        <w:rPr>
          <w:rFonts w:ascii="Times New Roman" w:hAnsi="Times New Roman"/>
          <w:sz w:val="24"/>
          <w:szCs w:val="24"/>
        </w:rPr>
        <w:t>муниципального образования «Сельское поселение Фединское»</w:t>
      </w:r>
      <w:r w:rsidR="00690EE3">
        <w:rPr>
          <w:rFonts w:ascii="Times New Roman" w:hAnsi="Times New Roman"/>
          <w:sz w:val="24"/>
          <w:szCs w:val="24"/>
        </w:rPr>
        <w:t>.</w:t>
      </w:r>
      <w:r w:rsidR="001337B9" w:rsidRPr="001337B9">
        <w:t xml:space="preserve"> </w:t>
      </w:r>
      <w:r w:rsidR="00202E1C" w:rsidRPr="00202E1C">
        <w:rPr>
          <w:rFonts w:ascii="Times New Roman" w:hAnsi="Times New Roman"/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202E1C" w:rsidRPr="00202E1C" w:rsidRDefault="00202E1C" w:rsidP="00105EC4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2E1C">
        <w:rPr>
          <w:rFonts w:ascii="Times New Roman" w:hAnsi="Times New Roman"/>
          <w:sz w:val="24"/>
          <w:szCs w:val="24"/>
        </w:rPr>
        <w:t xml:space="preserve">Ожидается, что реализации Программы существенным образом повлияет на формирование комфортной среды </w:t>
      </w:r>
      <w:r w:rsidRPr="00410CA0">
        <w:rPr>
          <w:rFonts w:ascii="Times New Roman" w:hAnsi="Times New Roman"/>
          <w:sz w:val="24"/>
          <w:szCs w:val="24"/>
        </w:rPr>
        <w:t>муниципального образования «Сельское поселение Фединское»</w:t>
      </w:r>
      <w:r w:rsidRPr="00202E1C">
        <w:rPr>
          <w:rFonts w:ascii="Times New Roman" w:hAnsi="Times New Roman"/>
          <w:sz w:val="24"/>
          <w:szCs w:val="24"/>
        </w:rPr>
        <w:t>, будет стимулировать жителей посел</w:t>
      </w:r>
      <w:r>
        <w:rPr>
          <w:rFonts w:ascii="Times New Roman" w:hAnsi="Times New Roman"/>
          <w:sz w:val="24"/>
          <w:szCs w:val="24"/>
        </w:rPr>
        <w:t>ения</w:t>
      </w:r>
      <w:r w:rsidRPr="00202E1C">
        <w:rPr>
          <w:rFonts w:ascii="Times New Roman" w:hAnsi="Times New Roman"/>
          <w:sz w:val="24"/>
          <w:szCs w:val="24"/>
        </w:rPr>
        <w:t xml:space="preserve"> к участию в благоустройстве дворовых и общественных территорий, увеличению количества благоустроенных мест для </w:t>
      </w:r>
      <w:proofErr w:type="gramStart"/>
      <w:r w:rsidRPr="00202E1C">
        <w:rPr>
          <w:rFonts w:ascii="Times New Roman" w:hAnsi="Times New Roman"/>
          <w:sz w:val="24"/>
          <w:szCs w:val="24"/>
        </w:rPr>
        <w:t>отдыха</w:t>
      </w:r>
      <w:proofErr w:type="gramEnd"/>
      <w:r w:rsidRPr="00202E1C">
        <w:rPr>
          <w:rFonts w:ascii="Times New Roman" w:hAnsi="Times New Roman"/>
          <w:sz w:val="24"/>
          <w:szCs w:val="24"/>
        </w:rPr>
        <w:t xml:space="preserve"> как во дворах, так и на общественных территориях, способствовать повышению имиджа посе</w:t>
      </w:r>
      <w:r>
        <w:rPr>
          <w:rFonts w:ascii="Times New Roman" w:hAnsi="Times New Roman"/>
          <w:sz w:val="24"/>
          <w:szCs w:val="24"/>
        </w:rPr>
        <w:t>ления</w:t>
      </w:r>
      <w:r w:rsidRPr="00202E1C">
        <w:rPr>
          <w:rFonts w:ascii="Times New Roman" w:hAnsi="Times New Roman"/>
          <w:sz w:val="24"/>
          <w:szCs w:val="24"/>
        </w:rPr>
        <w:t xml:space="preserve"> и повысит качество жизни населения.</w:t>
      </w:r>
    </w:p>
    <w:p w:rsidR="005C7029" w:rsidRDefault="005C7029" w:rsidP="005C7029">
      <w:pPr>
        <w:pStyle w:val="a8"/>
        <w:tabs>
          <w:tab w:val="left" w:pos="1134"/>
        </w:tabs>
        <w:ind w:left="928"/>
        <w:jc w:val="center"/>
      </w:pPr>
    </w:p>
    <w:p w:rsidR="005C7029" w:rsidRPr="0070509B" w:rsidRDefault="005C7029" w:rsidP="005C7029">
      <w:pPr>
        <w:pStyle w:val="a8"/>
        <w:tabs>
          <w:tab w:val="left" w:pos="1134"/>
        </w:tabs>
        <w:ind w:left="928"/>
        <w:jc w:val="center"/>
      </w:pPr>
      <w:r>
        <w:t xml:space="preserve">3. </w:t>
      </w:r>
      <w:r w:rsidRPr="0070509B">
        <w:t>Описание целей муниципальной программы</w:t>
      </w:r>
    </w:p>
    <w:p w:rsidR="001D45D4" w:rsidRDefault="001D45D4" w:rsidP="001D45D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45D4" w:rsidRPr="001D45D4" w:rsidRDefault="001D45D4" w:rsidP="001D45D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5D4">
        <w:rPr>
          <w:rFonts w:ascii="Times New Roman" w:hAnsi="Times New Roman"/>
          <w:sz w:val="24"/>
          <w:szCs w:val="24"/>
        </w:rPr>
        <w:t>Целью Программы является формирование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многоквартирных домов,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1D45D4" w:rsidRPr="001D45D4" w:rsidRDefault="001D45D4" w:rsidP="001D45D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5D4">
        <w:rPr>
          <w:rFonts w:ascii="Times New Roman" w:hAnsi="Times New Roman"/>
          <w:sz w:val="24"/>
          <w:szCs w:val="24"/>
        </w:rPr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среды, включающей:</w:t>
      </w:r>
    </w:p>
    <w:p w:rsidR="001D45D4" w:rsidRPr="001D45D4" w:rsidRDefault="001D45D4" w:rsidP="001D45D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5D4">
        <w:rPr>
          <w:rFonts w:ascii="Times New Roman" w:hAnsi="Times New Roman"/>
          <w:sz w:val="24"/>
          <w:szCs w:val="24"/>
        </w:rPr>
        <w:t xml:space="preserve">архитектурно-планировочную организацию территории (ремонт пешеходных дорожек, благоустройство и техническое оснащение </w:t>
      </w:r>
      <w:r w:rsidR="00E856DC" w:rsidRPr="001D45D4">
        <w:rPr>
          <w:rFonts w:ascii="Times New Roman" w:hAnsi="Times New Roman"/>
          <w:sz w:val="24"/>
          <w:szCs w:val="24"/>
        </w:rPr>
        <w:t xml:space="preserve">детских </w:t>
      </w:r>
      <w:r w:rsidR="00E856DC">
        <w:rPr>
          <w:rFonts w:ascii="Times New Roman" w:hAnsi="Times New Roman"/>
          <w:sz w:val="24"/>
          <w:szCs w:val="24"/>
        </w:rPr>
        <w:t>площадок</w:t>
      </w:r>
      <w:r w:rsidRPr="001D45D4">
        <w:rPr>
          <w:rFonts w:ascii="Times New Roman" w:hAnsi="Times New Roman"/>
          <w:sz w:val="24"/>
          <w:szCs w:val="24"/>
        </w:rPr>
        <w:t>);</w:t>
      </w:r>
    </w:p>
    <w:p w:rsidR="001D45D4" w:rsidRPr="001D45D4" w:rsidRDefault="001D45D4" w:rsidP="001D45D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5D4">
        <w:rPr>
          <w:rFonts w:ascii="Times New Roman" w:hAnsi="Times New Roman"/>
          <w:sz w:val="24"/>
          <w:szCs w:val="24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1D45D4" w:rsidRPr="001D45D4" w:rsidRDefault="001D45D4" w:rsidP="001D45D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5D4">
        <w:rPr>
          <w:rFonts w:ascii="Times New Roman" w:hAnsi="Times New Roman"/>
          <w:sz w:val="24"/>
          <w:szCs w:val="24"/>
        </w:rPr>
        <w:t>освещение территорий при наличии технической возможности;</w:t>
      </w:r>
    </w:p>
    <w:p w:rsidR="001D45D4" w:rsidRPr="001D45D4" w:rsidRDefault="001D45D4" w:rsidP="001D45D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5D4">
        <w:rPr>
          <w:rFonts w:ascii="Times New Roman" w:hAnsi="Times New Roman"/>
          <w:sz w:val="24"/>
          <w:szCs w:val="24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1D45D4" w:rsidRPr="001D45D4" w:rsidRDefault="001D45D4" w:rsidP="001D45D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5D4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1954CA" w:rsidRDefault="001D45D4" w:rsidP="001954CA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5D4">
        <w:rPr>
          <w:rFonts w:ascii="Times New Roman" w:hAnsi="Times New Roman"/>
          <w:sz w:val="24"/>
          <w:szCs w:val="24"/>
        </w:rPr>
        <w:t>выполнение ремонта и благоустройства дворовых территорий;</w:t>
      </w:r>
    </w:p>
    <w:p w:rsidR="001954CA" w:rsidRDefault="001D45D4" w:rsidP="001954CA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5D4">
        <w:rPr>
          <w:rFonts w:ascii="Times New Roman" w:hAnsi="Times New Roman"/>
          <w:sz w:val="24"/>
          <w:szCs w:val="24"/>
        </w:rPr>
        <w:t>выполнение ремонта мест</w:t>
      </w:r>
      <w:r w:rsidR="001337B9">
        <w:rPr>
          <w:rFonts w:ascii="Times New Roman" w:hAnsi="Times New Roman"/>
          <w:sz w:val="24"/>
          <w:szCs w:val="24"/>
        </w:rPr>
        <w:t xml:space="preserve"> массового пребывания населения.</w:t>
      </w:r>
      <w:r w:rsidR="001954CA" w:rsidRPr="001954CA">
        <w:rPr>
          <w:rFonts w:ascii="Times New Roman" w:hAnsi="Times New Roman"/>
          <w:sz w:val="24"/>
          <w:szCs w:val="24"/>
        </w:rPr>
        <w:t xml:space="preserve"> </w:t>
      </w:r>
    </w:p>
    <w:p w:rsidR="00E621D6" w:rsidRDefault="00E621D6" w:rsidP="00E621D6">
      <w:pPr>
        <w:tabs>
          <w:tab w:val="left" w:pos="1455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E621D6" w:rsidRPr="00E621D6" w:rsidRDefault="00535882" w:rsidP="00E621D6">
      <w:pPr>
        <w:tabs>
          <w:tab w:val="left" w:pos="1455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621D6" w:rsidRPr="00E621D6">
        <w:rPr>
          <w:rFonts w:ascii="Times New Roman" w:hAnsi="Times New Roman"/>
          <w:sz w:val="24"/>
          <w:szCs w:val="24"/>
        </w:rPr>
        <w:t>.Основные целевые</w:t>
      </w:r>
      <w:r w:rsidR="00E621D6" w:rsidRPr="00C86EA5">
        <w:rPr>
          <w:rFonts w:ascii="Times New Roman" w:hAnsi="Times New Roman"/>
          <w:sz w:val="24"/>
          <w:szCs w:val="24"/>
        </w:rPr>
        <w:t xml:space="preserve"> показатели (</w:t>
      </w:r>
      <w:r w:rsidR="00E621D6" w:rsidRPr="00E621D6">
        <w:rPr>
          <w:rFonts w:ascii="Times New Roman" w:hAnsi="Times New Roman"/>
          <w:sz w:val="24"/>
          <w:szCs w:val="24"/>
        </w:rPr>
        <w:t>индикаторы</w:t>
      </w:r>
      <w:r w:rsidR="00E621D6" w:rsidRPr="00C86EA5">
        <w:rPr>
          <w:rFonts w:ascii="Times New Roman" w:hAnsi="Times New Roman"/>
          <w:sz w:val="24"/>
          <w:szCs w:val="24"/>
        </w:rPr>
        <w:t>)</w:t>
      </w:r>
      <w:r w:rsidR="00E621D6" w:rsidRPr="00E621D6">
        <w:rPr>
          <w:rFonts w:ascii="Times New Roman" w:hAnsi="Times New Roman"/>
          <w:sz w:val="24"/>
          <w:szCs w:val="24"/>
        </w:rPr>
        <w:t xml:space="preserve"> реализации Программы.</w:t>
      </w:r>
    </w:p>
    <w:p w:rsidR="00E621D6" w:rsidRDefault="00E621D6" w:rsidP="00E621D6">
      <w:pPr>
        <w:tabs>
          <w:tab w:val="left" w:pos="1455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D607E" w:rsidRPr="00E621D6" w:rsidRDefault="00CD607E" w:rsidP="00E621D6">
      <w:pPr>
        <w:tabs>
          <w:tab w:val="left" w:pos="1455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27"/>
        <w:gridCol w:w="1759"/>
        <w:gridCol w:w="567"/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425"/>
        <w:gridCol w:w="284"/>
        <w:gridCol w:w="425"/>
        <w:gridCol w:w="567"/>
        <w:gridCol w:w="284"/>
      </w:tblGrid>
      <w:tr w:rsidR="003D3B4C" w:rsidRPr="00AC1598" w:rsidTr="00540D3A">
        <w:tc>
          <w:tcPr>
            <w:tcW w:w="568" w:type="dxa"/>
            <w:vMerge w:val="restart"/>
            <w:shd w:val="clear" w:color="auto" w:fill="auto"/>
          </w:tcPr>
          <w:p w:rsidR="003D3B4C" w:rsidRPr="00E621D6" w:rsidRDefault="003D3B4C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21D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E621D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E621D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:rsidR="003D3B4C" w:rsidRPr="00E621D6" w:rsidRDefault="003D3B4C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21D6">
              <w:rPr>
                <w:rFonts w:ascii="Times New Roman" w:hAnsi="Times New Roman"/>
                <w:b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6237" w:type="dxa"/>
            <w:gridSpan w:val="15"/>
            <w:shd w:val="clear" w:color="auto" w:fill="auto"/>
          </w:tcPr>
          <w:p w:rsidR="003D3B4C" w:rsidRPr="00AC1598" w:rsidRDefault="003D3B4C" w:rsidP="00CB73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598">
              <w:rPr>
                <w:rFonts w:ascii="Times New Roman" w:hAnsi="Times New Roman"/>
                <w:sz w:val="18"/>
                <w:szCs w:val="18"/>
              </w:rPr>
              <w:t>Значения показателей</w:t>
            </w:r>
          </w:p>
        </w:tc>
      </w:tr>
      <w:tr w:rsidR="005001A8" w:rsidRPr="00AC1598" w:rsidTr="00540D3A">
        <w:trPr>
          <w:trHeight w:val="312"/>
        </w:trPr>
        <w:tc>
          <w:tcPr>
            <w:tcW w:w="568" w:type="dxa"/>
            <w:vMerge/>
            <w:shd w:val="clear" w:color="auto" w:fill="auto"/>
          </w:tcPr>
          <w:p w:rsidR="003D3B4C" w:rsidRPr="00E621D6" w:rsidRDefault="003D3B4C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3D3B4C" w:rsidRPr="00E621D6" w:rsidRDefault="003D3B4C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D3B4C" w:rsidRPr="00AC1598" w:rsidRDefault="003D3B4C" w:rsidP="00C05920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C1598">
              <w:rPr>
                <w:rFonts w:ascii="Times New Roman" w:hAnsi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D3B4C" w:rsidRPr="00AC1598" w:rsidRDefault="003D3B4C" w:rsidP="00C05920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Pr="00AC1598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D3B4C" w:rsidRPr="00AC1598" w:rsidRDefault="003D3B4C" w:rsidP="00C05920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AC1598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D3B4C" w:rsidRPr="00AC1598" w:rsidRDefault="003D3B4C" w:rsidP="00B22310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B22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598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D3B4C" w:rsidRPr="00AC1598" w:rsidRDefault="003D3B4C" w:rsidP="00C05920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 </w:t>
            </w:r>
            <w:r w:rsidRPr="00AC1598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470E82" w:rsidRPr="00AC1598" w:rsidTr="00540D3A">
        <w:trPr>
          <w:trHeight w:val="245"/>
        </w:trPr>
        <w:tc>
          <w:tcPr>
            <w:tcW w:w="568" w:type="dxa"/>
            <w:vMerge/>
            <w:shd w:val="clear" w:color="auto" w:fill="auto"/>
          </w:tcPr>
          <w:p w:rsidR="00470E82" w:rsidRPr="00E621D6" w:rsidRDefault="00470E82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470E82" w:rsidRPr="00E621D6" w:rsidRDefault="00470E82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0E82" w:rsidRPr="003D3B4C" w:rsidRDefault="00470E82" w:rsidP="00C05920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D3B4C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</w:tcPr>
          <w:p w:rsidR="00470E82" w:rsidRPr="003D3B4C" w:rsidRDefault="00470E82" w:rsidP="00C05920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B4C">
              <w:rPr>
                <w:sz w:val="16"/>
                <w:szCs w:val="16"/>
              </w:rPr>
              <w:t>кв. м</w:t>
            </w:r>
          </w:p>
        </w:tc>
        <w:tc>
          <w:tcPr>
            <w:tcW w:w="425" w:type="dxa"/>
            <w:shd w:val="clear" w:color="auto" w:fill="auto"/>
          </w:tcPr>
          <w:p w:rsidR="00470E82" w:rsidRPr="003D3B4C" w:rsidRDefault="00470E82" w:rsidP="00C05920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B4C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:rsidR="00470E82" w:rsidRPr="003D3B4C" w:rsidRDefault="00470E82" w:rsidP="00A72A02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D3B4C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</w:tcPr>
          <w:p w:rsidR="00470E82" w:rsidRPr="003D3B4C" w:rsidRDefault="00470E82" w:rsidP="00E33ECE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B4C">
              <w:rPr>
                <w:sz w:val="16"/>
                <w:szCs w:val="16"/>
              </w:rPr>
              <w:t>кв. м</w:t>
            </w:r>
          </w:p>
        </w:tc>
        <w:tc>
          <w:tcPr>
            <w:tcW w:w="283" w:type="dxa"/>
            <w:shd w:val="clear" w:color="auto" w:fill="auto"/>
          </w:tcPr>
          <w:p w:rsidR="00470E82" w:rsidRPr="003D3B4C" w:rsidRDefault="00470E82" w:rsidP="00E33ECE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B4C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:rsidR="00470E82" w:rsidRPr="003D3B4C" w:rsidRDefault="00470E82" w:rsidP="00E33ECE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D3B4C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</w:tcPr>
          <w:p w:rsidR="00470E82" w:rsidRPr="003D3B4C" w:rsidRDefault="00470E82" w:rsidP="00E33ECE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B4C">
              <w:rPr>
                <w:sz w:val="16"/>
                <w:szCs w:val="16"/>
              </w:rPr>
              <w:t>кв. м</w:t>
            </w:r>
          </w:p>
        </w:tc>
        <w:tc>
          <w:tcPr>
            <w:tcW w:w="425" w:type="dxa"/>
            <w:shd w:val="clear" w:color="auto" w:fill="auto"/>
          </w:tcPr>
          <w:p w:rsidR="00470E82" w:rsidRPr="003D3B4C" w:rsidRDefault="00470E82" w:rsidP="00E33ECE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B4C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:rsidR="00470E82" w:rsidRPr="003D3B4C" w:rsidRDefault="00470E82" w:rsidP="00E33ECE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D3B4C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</w:tcPr>
          <w:p w:rsidR="00470E82" w:rsidRPr="003D3B4C" w:rsidRDefault="00470E82" w:rsidP="00E33ECE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B4C">
              <w:rPr>
                <w:sz w:val="16"/>
                <w:szCs w:val="16"/>
              </w:rPr>
              <w:t>кв. м</w:t>
            </w:r>
          </w:p>
        </w:tc>
        <w:tc>
          <w:tcPr>
            <w:tcW w:w="284" w:type="dxa"/>
            <w:shd w:val="clear" w:color="auto" w:fill="auto"/>
          </w:tcPr>
          <w:p w:rsidR="00470E82" w:rsidRPr="003D3B4C" w:rsidRDefault="00470E82" w:rsidP="00E33ECE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B4C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:rsidR="00470E82" w:rsidRPr="003D3B4C" w:rsidRDefault="00470E82" w:rsidP="00E33ECE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D3B4C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470E82" w:rsidRPr="003D3B4C" w:rsidRDefault="00470E82" w:rsidP="00E33ECE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B4C">
              <w:rPr>
                <w:sz w:val="16"/>
                <w:szCs w:val="16"/>
              </w:rPr>
              <w:t>кв. м</w:t>
            </w:r>
          </w:p>
        </w:tc>
        <w:tc>
          <w:tcPr>
            <w:tcW w:w="284" w:type="dxa"/>
            <w:shd w:val="clear" w:color="auto" w:fill="auto"/>
          </w:tcPr>
          <w:p w:rsidR="00470E82" w:rsidRPr="003D3B4C" w:rsidRDefault="00470E82" w:rsidP="00E33ECE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B4C">
              <w:rPr>
                <w:sz w:val="16"/>
                <w:szCs w:val="16"/>
              </w:rPr>
              <w:t>%</w:t>
            </w:r>
          </w:p>
        </w:tc>
      </w:tr>
      <w:tr w:rsidR="00761505" w:rsidRPr="00E621D6" w:rsidTr="00540D3A">
        <w:trPr>
          <w:trHeight w:val="516"/>
        </w:trPr>
        <w:tc>
          <w:tcPr>
            <w:tcW w:w="568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D6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 МКД</w:t>
            </w:r>
          </w:p>
        </w:tc>
        <w:tc>
          <w:tcPr>
            <w:tcW w:w="567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6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6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761505" w:rsidRPr="00E621D6" w:rsidTr="00540D3A">
        <w:trPr>
          <w:trHeight w:val="625"/>
        </w:trPr>
        <w:tc>
          <w:tcPr>
            <w:tcW w:w="568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61505" w:rsidRDefault="00761505" w:rsidP="00F55D64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D6"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общественных </w:t>
            </w:r>
            <w:r w:rsidRPr="00E621D6">
              <w:rPr>
                <w:rFonts w:ascii="Times New Roman" w:hAnsi="Times New Roman"/>
                <w:sz w:val="20"/>
                <w:szCs w:val="20"/>
              </w:rPr>
              <w:t xml:space="preserve">территорий </w:t>
            </w:r>
          </w:p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6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6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761505" w:rsidRPr="00E621D6" w:rsidTr="00540D3A">
        <w:trPr>
          <w:trHeight w:val="1046"/>
        </w:trPr>
        <w:tc>
          <w:tcPr>
            <w:tcW w:w="568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61505" w:rsidRPr="0086230A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30A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6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6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</w:tcPr>
          <w:p w:rsidR="00761505" w:rsidRPr="00E621D6" w:rsidRDefault="00761505" w:rsidP="00E621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3D3B4C" w:rsidTr="00540D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6237" w:type="dxa"/>
          <w:trHeight w:val="247"/>
        </w:trPr>
        <w:tc>
          <w:tcPr>
            <w:tcW w:w="568" w:type="dxa"/>
          </w:tcPr>
          <w:p w:rsidR="003D3B4C" w:rsidRDefault="003D3B4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7" w:type="dxa"/>
          </w:tcPr>
          <w:p w:rsidR="003D3B4C" w:rsidRDefault="003D3B4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59" w:type="dxa"/>
          </w:tcPr>
          <w:p w:rsidR="003D3B4C" w:rsidRDefault="003D3B4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E4358" w:rsidRPr="006E4358" w:rsidRDefault="00535882" w:rsidP="006E4358">
      <w:pPr>
        <w:spacing w:before="100" w:beforeAutospacing="1" w:after="100" w:afterAutospacing="1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6E4358" w:rsidRPr="006E4358">
        <w:rPr>
          <w:rFonts w:ascii="Times New Roman" w:eastAsiaTheme="minorHAnsi" w:hAnsi="Times New Roman"/>
          <w:sz w:val="24"/>
          <w:szCs w:val="24"/>
          <w:lang w:eastAsia="en-US"/>
        </w:rPr>
        <w:t xml:space="preserve">. Механизм реализации Программы и </w:t>
      </w:r>
      <w:proofErr w:type="gramStart"/>
      <w:r w:rsidR="006E4358" w:rsidRPr="006E4358"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 w:rsidR="006E4358" w:rsidRPr="006E4358">
        <w:rPr>
          <w:rFonts w:ascii="Times New Roman" w:eastAsiaTheme="minorHAnsi" w:hAnsi="Times New Roman"/>
          <w:sz w:val="24"/>
          <w:szCs w:val="24"/>
          <w:lang w:eastAsia="en-US"/>
        </w:rPr>
        <w:t xml:space="preserve"> ходом</w:t>
      </w:r>
      <w:r w:rsidR="00E069E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E4358" w:rsidRPr="006E4358">
        <w:rPr>
          <w:rFonts w:ascii="Times New Roman" w:eastAsiaTheme="minorHAnsi" w:hAnsi="Times New Roman"/>
          <w:sz w:val="24"/>
          <w:szCs w:val="24"/>
          <w:lang w:eastAsia="en-US"/>
        </w:rPr>
        <w:t>ее выполнения</w:t>
      </w:r>
    </w:p>
    <w:p w:rsidR="006E4358" w:rsidRPr="00744DF2" w:rsidRDefault="006E4358" w:rsidP="006E4358">
      <w:pPr>
        <w:spacing w:before="100" w:beforeAutospacing="1" w:after="100" w:afterAutospacing="1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435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44DF2">
        <w:rPr>
          <w:rFonts w:ascii="Times New Roman" w:eastAsiaTheme="minorHAnsi" w:hAnsi="Times New Roman"/>
          <w:sz w:val="24"/>
          <w:szCs w:val="24"/>
          <w:lang w:eastAsia="en-US"/>
        </w:rPr>
        <w:t>Заказчик-координатор Программы осуществляет управление и организует реализацию мероприятий Программы по срокам и процедурам, согласованным с исполнителями мероприятий Программы.</w:t>
      </w:r>
    </w:p>
    <w:p w:rsidR="006E4358" w:rsidRPr="00744DF2" w:rsidRDefault="006E4358" w:rsidP="006E43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4DF2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Муниципальный заказчик Программы - администрация </w:t>
      </w:r>
      <w:r w:rsidRPr="00744DF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744DF2">
        <w:rPr>
          <w:rFonts w:ascii="Times New Roman" w:hAnsi="Times New Roman"/>
          <w:sz w:val="24"/>
          <w:szCs w:val="24"/>
        </w:rPr>
        <w:t xml:space="preserve">Фединское». </w:t>
      </w:r>
    </w:p>
    <w:p w:rsidR="006E4358" w:rsidRPr="00744DF2" w:rsidRDefault="006E4358" w:rsidP="006E4358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4DF2">
        <w:rPr>
          <w:rFonts w:ascii="Times New Roman" w:eastAsiaTheme="minorHAnsi" w:hAnsi="Times New Roman"/>
          <w:sz w:val="24"/>
          <w:szCs w:val="24"/>
          <w:lang w:eastAsia="en-US"/>
        </w:rPr>
        <w:t xml:space="preserve">Механизм приобретения товаров, работ, оказания услуг осуществляется в соответствии с Федеральным </w:t>
      </w:r>
      <w:hyperlink r:id="rId12" w:history="1">
        <w:r w:rsidRPr="00744DF2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744DF2">
        <w:rPr>
          <w:rFonts w:ascii="Times New Roman" w:eastAsiaTheme="minorHAnsi" w:hAnsi="Times New Roman"/>
          <w:sz w:val="24"/>
          <w:szCs w:val="24"/>
          <w:lang w:eastAsia="en-US"/>
        </w:rPr>
        <w:t xml:space="preserve"> от 05 апреля 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6E4358" w:rsidRPr="00744DF2" w:rsidRDefault="006E4358" w:rsidP="006E4358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4DF2">
        <w:rPr>
          <w:rFonts w:ascii="Times New Roman" w:eastAsiaTheme="minorHAnsi" w:hAnsi="Times New Roman"/>
          <w:sz w:val="24"/>
          <w:szCs w:val="24"/>
          <w:lang w:eastAsia="en-US"/>
        </w:rPr>
        <w:t>Муниципальный заказчик является руководителем муниципальной программы и несет ответственность за реализацию и конечные результаты Программы, эффективное использование выделяемых на ее выполнение финансовых средств.</w:t>
      </w:r>
    </w:p>
    <w:p w:rsidR="006E4358" w:rsidRPr="00744DF2" w:rsidRDefault="006E4358" w:rsidP="006E4358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4DF2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Муниципальный заказчик-координатор и заказчик муниципальной программы осуществляют </w:t>
      </w:r>
      <w:proofErr w:type="gramStart"/>
      <w:r w:rsidRPr="00744DF2"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 w:rsidRPr="00744DF2">
        <w:rPr>
          <w:rFonts w:ascii="Times New Roman" w:eastAsiaTheme="minorHAnsi" w:hAnsi="Times New Roman"/>
          <w:sz w:val="24"/>
          <w:szCs w:val="24"/>
          <w:lang w:eastAsia="en-US"/>
        </w:rPr>
        <w:t xml:space="preserve"> ходом реализации ее мероприятий, в том числе:</w:t>
      </w:r>
    </w:p>
    <w:p w:rsidR="006E4358" w:rsidRPr="00744DF2" w:rsidRDefault="006E4358" w:rsidP="006E4358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4DF2">
        <w:rPr>
          <w:rFonts w:ascii="Times New Roman" w:eastAsiaTheme="minorHAnsi" w:hAnsi="Times New Roman"/>
          <w:sz w:val="24"/>
          <w:szCs w:val="24"/>
          <w:lang w:eastAsia="en-US"/>
        </w:rPr>
        <w:t xml:space="preserve">за целевым и эффективным использованием ее исполнителями средств, выделенных из бюджета </w:t>
      </w:r>
      <w:r w:rsidRPr="00744DF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744DF2">
        <w:rPr>
          <w:rFonts w:ascii="Times New Roman" w:hAnsi="Times New Roman"/>
          <w:sz w:val="24"/>
          <w:szCs w:val="24"/>
        </w:rPr>
        <w:t>Фединское»</w:t>
      </w:r>
      <w:r w:rsidRPr="00744DF2">
        <w:rPr>
          <w:rFonts w:ascii="Times New Roman" w:eastAsiaTheme="minorHAnsi" w:hAnsi="Times New Roman"/>
          <w:sz w:val="24"/>
          <w:szCs w:val="24"/>
          <w:lang w:eastAsia="en-US"/>
        </w:rPr>
        <w:t>, и иного муниципального имущества, предоставленного для выполнения муниципальной программы;</w:t>
      </w:r>
    </w:p>
    <w:p w:rsidR="006E4358" w:rsidRPr="00744DF2" w:rsidRDefault="006E4358" w:rsidP="006E4358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4DF2">
        <w:rPr>
          <w:rFonts w:ascii="Times New Roman" w:eastAsiaTheme="minorHAnsi" w:hAnsi="Times New Roman"/>
          <w:sz w:val="24"/>
          <w:szCs w:val="24"/>
          <w:lang w:eastAsia="en-US"/>
        </w:rPr>
        <w:t>за количеством и качеством поставляемых товаров и сроками их поставки, за ходом и качеством выполнения подрядных работ и (или) предоставляемых услуг в соответствии с контрактами о закупке товаров, выполнении работ и (или) оказании услуг, необходимых для реализации муниципальной программы, заключенными с ее исполнителями.</w:t>
      </w:r>
    </w:p>
    <w:p w:rsidR="006E4358" w:rsidRPr="006E4358" w:rsidRDefault="006E4358" w:rsidP="006E4358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4358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</w:t>
      </w:r>
    </w:p>
    <w:p w:rsidR="002A353F" w:rsidRPr="002A353F" w:rsidRDefault="002A353F" w:rsidP="002A353F">
      <w:pPr>
        <w:tabs>
          <w:tab w:val="left" w:pos="1455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2A353F">
        <w:rPr>
          <w:rFonts w:ascii="Times New Roman" w:hAnsi="Times New Roman"/>
          <w:sz w:val="24"/>
          <w:szCs w:val="24"/>
        </w:rPr>
        <w:t>6.Сроки реализации Программы.</w:t>
      </w:r>
    </w:p>
    <w:p w:rsidR="002A353F" w:rsidRPr="002A353F" w:rsidRDefault="002A353F" w:rsidP="002A353F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53F">
        <w:rPr>
          <w:rFonts w:ascii="Times New Roman" w:hAnsi="Times New Roman"/>
          <w:sz w:val="24"/>
          <w:szCs w:val="24"/>
        </w:rPr>
        <w:t xml:space="preserve">Срок реализации Программы - 2018 -2022 года, с возможностью внесения изменений в сроки реализации Программы. </w:t>
      </w:r>
    </w:p>
    <w:p w:rsidR="00FF3642" w:rsidRPr="00FF3642" w:rsidRDefault="00FF3642" w:rsidP="00FF3642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159BD">
        <w:rPr>
          <w:rFonts w:ascii="Times New Roman" w:hAnsi="Times New Roman"/>
          <w:sz w:val="24"/>
          <w:szCs w:val="24"/>
        </w:rPr>
        <w:t>7</w:t>
      </w:r>
      <w:r w:rsidRPr="00FF3642">
        <w:rPr>
          <w:rFonts w:ascii="Times New Roman" w:hAnsi="Times New Roman"/>
          <w:sz w:val="24"/>
          <w:szCs w:val="24"/>
        </w:rPr>
        <w:t>.Перечень мероприятий Программы</w:t>
      </w:r>
    </w:p>
    <w:p w:rsidR="00AB4646" w:rsidRPr="006E4358" w:rsidRDefault="002E7EC8" w:rsidP="00AB464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3642" w:rsidRPr="00FF3642">
        <w:rPr>
          <w:rFonts w:ascii="Times New Roman" w:hAnsi="Times New Roman"/>
          <w:sz w:val="24"/>
          <w:szCs w:val="24"/>
        </w:rPr>
        <w:t xml:space="preserve">Основу </w:t>
      </w:r>
      <w:r w:rsidR="00AB4646">
        <w:rPr>
          <w:rFonts w:ascii="Times New Roman" w:hAnsi="Times New Roman"/>
          <w:sz w:val="24"/>
          <w:szCs w:val="24"/>
        </w:rPr>
        <w:t>Подпрограммы</w:t>
      </w:r>
      <w:r w:rsidR="00AB4646" w:rsidRPr="00E829A7">
        <w:rPr>
          <w:rFonts w:ascii="Times New Roman" w:hAnsi="Times New Roman"/>
          <w:sz w:val="24"/>
          <w:szCs w:val="24"/>
        </w:rPr>
        <w:t xml:space="preserve"> 1 </w:t>
      </w:r>
      <w:r w:rsidR="00AB4646">
        <w:rPr>
          <w:rFonts w:ascii="Times New Roman" w:hAnsi="Times New Roman"/>
          <w:sz w:val="24"/>
          <w:szCs w:val="24"/>
        </w:rPr>
        <w:t>«</w:t>
      </w:r>
      <w:r w:rsidR="00AB4646" w:rsidRPr="00E829A7">
        <w:rPr>
          <w:rFonts w:ascii="Times New Roman" w:hAnsi="Times New Roman"/>
          <w:sz w:val="24"/>
          <w:szCs w:val="24"/>
        </w:rPr>
        <w:t>Комфортная городская среда</w:t>
      </w:r>
      <w:r w:rsidR="00AB4646">
        <w:rPr>
          <w:rFonts w:ascii="Times New Roman" w:hAnsi="Times New Roman"/>
          <w:sz w:val="24"/>
          <w:szCs w:val="24"/>
        </w:rPr>
        <w:t xml:space="preserve">» </w:t>
      </w:r>
      <w:r w:rsidR="00FF3642" w:rsidRPr="00FF3642">
        <w:rPr>
          <w:rFonts w:ascii="Times New Roman" w:hAnsi="Times New Roman"/>
          <w:sz w:val="24"/>
          <w:szCs w:val="24"/>
        </w:rPr>
        <w:t xml:space="preserve">составляет </w:t>
      </w:r>
      <w:r w:rsidR="009D44F2" w:rsidRPr="00D3407C">
        <w:rPr>
          <w:rFonts w:ascii="Times New Roman" w:hAnsi="Times New Roman"/>
          <w:sz w:val="24"/>
          <w:szCs w:val="24"/>
        </w:rPr>
        <w:t xml:space="preserve">увеличение доли благоустроенных дворовых и общественных территорий на территории </w:t>
      </w:r>
      <w:r w:rsidR="00AB4646" w:rsidRPr="006E43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="00AB4646" w:rsidRPr="006E4358">
        <w:rPr>
          <w:rFonts w:ascii="Times New Roman" w:hAnsi="Times New Roman"/>
          <w:sz w:val="24"/>
          <w:szCs w:val="24"/>
        </w:rPr>
        <w:t xml:space="preserve">Фединское». </w:t>
      </w:r>
      <w:r w:rsidR="00961F8F" w:rsidRPr="00961F8F">
        <w:rPr>
          <w:rFonts w:ascii="Times New Roman" w:hAnsi="Times New Roman"/>
          <w:sz w:val="24"/>
          <w:szCs w:val="24"/>
        </w:rPr>
        <w:t xml:space="preserve">Планируемые результаты реализации муниципальной </w:t>
      </w:r>
      <w:r w:rsidR="00F431FA">
        <w:rPr>
          <w:rFonts w:ascii="Times New Roman" w:hAnsi="Times New Roman"/>
          <w:sz w:val="24"/>
          <w:szCs w:val="24"/>
        </w:rPr>
        <w:t>под</w:t>
      </w:r>
      <w:r w:rsidR="00961F8F" w:rsidRPr="00961F8F">
        <w:rPr>
          <w:rFonts w:ascii="Times New Roman" w:hAnsi="Times New Roman"/>
          <w:sz w:val="24"/>
          <w:szCs w:val="24"/>
        </w:rPr>
        <w:t>программы указаны в приложении №1 к муниципальной программе.</w:t>
      </w:r>
    </w:p>
    <w:p w:rsidR="002E7EC8" w:rsidRPr="006E4358" w:rsidRDefault="002E7EC8" w:rsidP="002E7E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3605">
        <w:rPr>
          <w:rFonts w:ascii="Times New Roman" w:hAnsi="Times New Roman"/>
          <w:sz w:val="24"/>
          <w:szCs w:val="24"/>
        </w:rPr>
        <w:t>Подпрограмм</w:t>
      </w:r>
      <w:r w:rsidR="00755FA7">
        <w:rPr>
          <w:rFonts w:ascii="Times New Roman" w:hAnsi="Times New Roman"/>
          <w:sz w:val="24"/>
          <w:szCs w:val="24"/>
        </w:rPr>
        <w:t>а</w:t>
      </w:r>
      <w:r w:rsidR="004B3605">
        <w:rPr>
          <w:rFonts w:ascii="Times New Roman" w:hAnsi="Times New Roman"/>
          <w:sz w:val="24"/>
          <w:szCs w:val="24"/>
        </w:rPr>
        <w:t xml:space="preserve"> 2 </w:t>
      </w:r>
      <w:r w:rsidR="00CA11C3" w:rsidRPr="00E829A7">
        <w:rPr>
          <w:rFonts w:ascii="Times New Roman" w:hAnsi="Times New Roman"/>
          <w:sz w:val="24"/>
          <w:szCs w:val="24"/>
        </w:rPr>
        <w:t>«Благоустройство территорий сельского поселения Фединское»</w:t>
      </w:r>
      <w:r w:rsidR="00CA11C3">
        <w:rPr>
          <w:rFonts w:ascii="Times New Roman" w:hAnsi="Times New Roman"/>
          <w:sz w:val="24"/>
          <w:szCs w:val="24"/>
        </w:rPr>
        <w:t xml:space="preserve"> </w:t>
      </w:r>
      <w:r w:rsidR="00755FA7">
        <w:rPr>
          <w:rFonts w:ascii="Times New Roman" w:hAnsi="Times New Roman"/>
          <w:sz w:val="24"/>
          <w:szCs w:val="24"/>
        </w:rPr>
        <w:t>предусматривает</w:t>
      </w:r>
      <w:r w:rsidR="004056B6" w:rsidRPr="00DA6AA3">
        <w:t xml:space="preserve"> </w:t>
      </w:r>
      <w:r w:rsidR="004056B6" w:rsidRPr="004056B6">
        <w:rPr>
          <w:rFonts w:ascii="Times New Roman" w:hAnsi="Times New Roman"/>
          <w:sz w:val="24"/>
          <w:szCs w:val="24"/>
        </w:rPr>
        <w:t xml:space="preserve">мероприятия </w:t>
      </w:r>
      <w:r w:rsidR="004056B6" w:rsidRPr="00761CAA">
        <w:rPr>
          <w:rFonts w:ascii="Times New Roman" w:hAnsi="Times New Roman"/>
          <w:sz w:val="24"/>
          <w:szCs w:val="24"/>
        </w:rPr>
        <w:t xml:space="preserve">по </w:t>
      </w:r>
      <w:r w:rsidR="00761CAA" w:rsidRPr="00761CAA">
        <w:rPr>
          <w:rFonts w:ascii="Times New Roman" w:hAnsi="Times New Roman"/>
          <w:sz w:val="24"/>
          <w:szCs w:val="24"/>
        </w:rPr>
        <w:t>улучшению внешнего облика сельского поселения Фединское</w:t>
      </w:r>
      <w:r w:rsidRPr="00761CAA">
        <w:rPr>
          <w:rFonts w:ascii="Times New Roman" w:hAnsi="Times New Roman"/>
          <w:sz w:val="24"/>
          <w:szCs w:val="24"/>
        </w:rPr>
        <w:t>.</w:t>
      </w:r>
      <w:r w:rsidRPr="002E7EC8">
        <w:rPr>
          <w:rFonts w:ascii="Times New Roman" w:hAnsi="Times New Roman"/>
          <w:sz w:val="24"/>
          <w:szCs w:val="24"/>
        </w:rPr>
        <w:t xml:space="preserve"> </w:t>
      </w:r>
      <w:r w:rsidRPr="00961F8F">
        <w:rPr>
          <w:rFonts w:ascii="Times New Roman" w:hAnsi="Times New Roman"/>
          <w:sz w:val="24"/>
          <w:szCs w:val="24"/>
        </w:rPr>
        <w:t xml:space="preserve">Планируемые результаты реализации муниципальной </w:t>
      </w:r>
      <w:r>
        <w:rPr>
          <w:rFonts w:ascii="Times New Roman" w:hAnsi="Times New Roman"/>
          <w:sz w:val="24"/>
          <w:szCs w:val="24"/>
        </w:rPr>
        <w:t>под</w:t>
      </w:r>
      <w:r w:rsidRPr="00961F8F">
        <w:rPr>
          <w:rFonts w:ascii="Times New Roman" w:hAnsi="Times New Roman"/>
          <w:sz w:val="24"/>
          <w:szCs w:val="24"/>
        </w:rPr>
        <w:t>программы указаны в приложении №1 к муниципальной программе.</w:t>
      </w:r>
    </w:p>
    <w:p w:rsidR="00D5260E" w:rsidRPr="00D5260E" w:rsidRDefault="0093752A" w:rsidP="00AA7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60E">
        <w:rPr>
          <w:rFonts w:ascii="Times New Roman" w:hAnsi="Times New Roman"/>
          <w:sz w:val="24"/>
          <w:szCs w:val="24"/>
        </w:rPr>
        <w:t xml:space="preserve">В качестве </w:t>
      </w:r>
      <w:r w:rsidR="00D5260E" w:rsidRPr="00961F8F">
        <w:rPr>
          <w:rFonts w:ascii="Times New Roman" w:hAnsi="Times New Roman"/>
          <w:sz w:val="24"/>
          <w:szCs w:val="24"/>
        </w:rPr>
        <w:t>результат</w:t>
      </w:r>
      <w:r w:rsidR="00D5260E">
        <w:rPr>
          <w:rFonts w:ascii="Times New Roman" w:hAnsi="Times New Roman"/>
          <w:sz w:val="24"/>
          <w:szCs w:val="24"/>
        </w:rPr>
        <w:t>а</w:t>
      </w:r>
      <w:r w:rsidR="00D5260E" w:rsidRPr="00961F8F">
        <w:rPr>
          <w:rFonts w:ascii="Times New Roman" w:hAnsi="Times New Roman"/>
          <w:sz w:val="24"/>
          <w:szCs w:val="24"/>
        </w:rPr>
        <w:t xml:space="preserve"> реализации муниципальной</w:t>
      </w:r>
      <w:r w:rsidR="00D5260E" w:rsidRPr="00D5260E">
        <w:rPr>
          <w:rFonts w:ascii="Times New Roman" w:hAnsi="Times New Roman"/>
          <w:sz w:val="24"/>
          <w:szCs w:val="24"/>
        </w:rPr>
        <w:t xml:space="preserve"> </w:t>
      </w:r>
      <w:r w:rsidR="00D5260E">
        <w:rPr>
          <w:rFonts w:ascii="Times New Roman" w:hAnsi="Times New Roman"/>
          <w:sz w:val="24"/>
          <w:szCs w:val="24"/>
        </w:rPr>
        <w:t>п</w:t>
      </w:r>
      <w:r w:rsidRPr="00D5260E">
        <w:rPr>
          <w:rFonts w:ascii="Times New Roman" w:hAnsi="Times New Roman"/>
          <w:sz w:val="24"/>
          <w:szCs w:val="24"/>
        </w:rPr>
        <w:t xml:space="preserve">одпрограмма 3 </w:t>
      </w:r>
      <w:r w:rsidR="00D5260E">
        <w:rPr>
          <w:rFonts w:ascii="Times New Roman" w:hAnsi="Times New Roman"/>
          <w:sz w:val="24"/>
          <w:szCs w:val="24"/>
        </w:rPr>
        <w:t>«</w:t>
      </w:r>
      <w:r w:rsidRPr="00D5260E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эффективности»</w:t>
      </w:r>
      <w:r w:rsidR="00E82C7B" w:rsidRPr="00D5260E">
        <w:rPr>
          <w:rFonts w:ascii="Times New Roman" w:hAnsi="Times New Roman"/>
          <w:sz w:val="24"/>
          <w:szCs w:val="24"/>
        </w:rPr>
        <w:t xml:space="preserve"> </w:t>
      </w:r>
      <w:r w:rsidR="00D5260E">
        <w:rPr>
          <w:rFonts w:ascii="Times New Roman" w:hAnsi="Times New Roman"/>
          <w:sz w:val="24"/>
          <w:szCs w:val="24"/>
        </w:rPr>
        <w:t>п</w:t>
      </w:r>
      <w:r w:rsidR="00D5260E" w:rsidRPr="00961F8F">
        <w:rPr>
          <w:rFonts w:ascii="Times New Roman" w:hAnsi="Times New Roman"/>
          <w:sz w:val="24"/>
          <w:szCs w:val="24"/>
        </w:rPr>
        <w:t>ланируе</w:t>
      </w:r>
      <w:r w:rsidR="00D5260E">
        <w:rPr>
          <w:rFonts w:ascii="Times New Roman" w:hAnsi="Times New Roman"/>
          <w:sz w:val="24"/>
          <w:szCs w:val="24"/>
        </w:rPr>
        <w:t>тся</w:t>
      </w:r>
      <w:r w:rsidR="00D5260E" w:rsidRPr="00D5260E">
        <w:rPr>
          <w:rFonts w:ascii="Times New Roman" w:hAnsi="Times New Roman"/>
          <w:sz w:val="24"/>
          <w:szCs w:val="24"/>
        </w:rPr>
        <w:t xml:space="preserve"> увеличение качества уличного освещения </w:t>
      </w:r>
      <w:proofErr w:type="spellStart"/>
      <w:r w:rsidR="00D5260E" w:rsidRPr="00D5260E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="00D5260E" w:rsidRPr="00D5260E">
        <w:rPr>
          <w:rFonts w:ascii="Times New Roman" w:hAnsi="Times New Roman"/>
          <w:sz w:val="24"/>
          <w:szCs w:val="24"/>
        </w:rPr>
        <w:t xml:space="preserve"> территорий</w:t>
      </w:r>
      <w:r w:rsidR="00AA7C89">
        <w:rPr>
          <w:rFonts w:ascii="Times New Roman" w:hAnsi="Times New Roman"/>
          <w:sz w:val="24"/>
          <w:szCs w:val="24"/>
        </w:rPr>
        <w:t xml:space="preserve"> и </w:t>
      </w:r>
      <w:r w:rsidR="00D5260E" w:rsidRPr="00D5260E">
        <w:rPr>
          <w:rFonts w:ascii="Times New Roman" w:hAnsi="Times New Roman"/>
          <w:sz w:val="24"/>
          <w:szCs w:val="24"/>
        </w:rPr>
        <w:t>создание условий для повышения энергетической и экономической эффективности</w:t>
      </w:r>
      <w:r w:rsidR="00A31D06">
        <w:rPr>
          <w:rFonts w:ascii="Times New Roman" w:hAnsi="Times New Roman"/>
          <w:sz w:val="24"/>
          <w:szCs w:val="24"/>
        </w:rPr>
        <w:t xml:space="preserve"> и указаны в приложении №3</w:t>
      </w:r>
      <w:r w:rsidR="00A31D06" w:rsidRPr="00961F8F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A31D06">
        <w:rPr>
          <w:rFonts w:ascii="Times New Roman" w:hAnsi="Times New Roman"/>
          <w:sz w:val="24"/>
          <w:szCs w:val="24"/>
        </w:rPr>
        <w:t>.</w:t>
      </w:r>
    </w:p>
    <w:p w:rsidR="00A31D06" w:rsidRDefault="00A31D06" w:rsidP="00FF364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B23" w:rsidRPr="005D7B23" w:rsidRDefault="00043CCC" w:rsidP="005D7B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8</w:t>
      </w:r>
      <w:r w:rsidR="006E4358" w:rsidRPr="006E4358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5D7B23" w:rsidRPr="005D7B23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5D7B23" w:rsidRPr="005D7B23" w:rsidRDefault="005D7B23" w:rsidP="005D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23">
        <w:rPr>
          <w:rFonts w:ascii="Arial" w:hAnsi="Arial" w:cs="Arial"/>
          <w:sz w:val="20"/>
          <w:szCs w:val="20"/>
        </w:rPr>
        <w:t xml:space="preserve">           </w:t>
      </w:r>
      <w:r w:rsidRPr="005D7B23">
        <w:rPr>
          <w:rFonts w:ascii="Times New Roman" w:hAnsi="Times New Roman"/>
          <w:sz w:val="24"/>
          <w:szCs w:val="24"/>
        </w:rPr>
        <w:t>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основных направлениях благоустройства.</w:t>
      </w:r>
    </w:p>
    <w:p w:rsidR="005D7B23" w:rsidRPr="005D7B23" w:rsidRDefault="005D7B23" w:rsidP="005D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sz w:val="24"/>
          <w:szCs w:val="24"/>
        </w:rPr>
        <w:t xml:space="preserve">           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5D7B23" w:rsidRPr="005D7B23" w:rsidRDefault="005D7B23" w:rsidP="005D7B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sz w:val="24"/>
          <w:szCs w:val="24"/>
        </w:rPr>
        <w:t xml:space="preserve">           Оценка эффективности реализации муниципальной программы проводится на основе:</w:t>
      </w:r>
    </w:p>
    <w:p w:rsidR="005D7B23" w:rsidRPr="005D7B23" w:rsidRDefault="005D7B23" w:rsidP="005D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sz w:val="24"/>
          <w:szCs w:val="24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  формуле:</w:t>
      </w:r>
    </w:p>
    <w:p w:rsidR="005D7B23" w:rsidRPr="005D7B23" w:rsidRDefault="005D7B23" w:rsidP="005D7B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6384033" wp14:editId="2703A6B1">
            <wp:extent cx="11906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B23">
        <w:rPr>
          <w:rFonts w:ascii="Times New Roman" w:hAnsi="Times New Roman"/>
          <w:sz w:val="24"/>
          <w:szCs w:val="24"/>
        </w:rPr>
        <w:t>,где:</w:t>
      </w:r>
    </w:p>
    <w:p w:rsidR="005D7B23" w:rsidRPr="005D7B23" w:rsidRDefault="005D7B23" w:rsidP="005D7B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21E96B0" wp14:editId="7A87B53A">
            <wp:extent cx="2000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B23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5D7B23" w:rsidRPr="005D7B23" w:rsidRDefault="005D7B23" w:rsidP="005D7B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340635D" wp14:editId="1830B2D7">
            <wp:extent cx="1905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B23">
        <w:rPr>
          <w:rFonts w:ascii="Times New Roman" w:hAnsi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5D7B23" w:rsidRPr="005D7B23" w:rsidRDefault="005D7B23" w:rsidP="00A82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F49A398" wp14:editId="6715CE9D">
            <wp:extent cx="1809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B23">
        <w:rPr>
          <w:rFonts w:ascii="Times New Roman" w:hAnsi="Times New Roman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5D7B23" w:rsidRPr="005D7B23" w:rsidRDefault="005D7B23" w:rsidP="00A82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FD972F6" wp14:editId="241C0D81">
            <wp:extent cx="119062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B23">
        <w:rPr>
          <w:rFonts w:ascii="Times New Roman" w:hAnsi="Times New Roman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D7B23" w:rsidRPr="005D7B23" w:rsidRDefault="005D7B23" w:rsidP="005D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 по формуле:</w:t>
      </w:r>
    </w:p>
    <w:p w:rsidR="005D7B23" w:rsidRPr="005D7B23" w:rsidRDefault="005D7B23" w:rsidP="005D7B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333B259" wp14:editId="414DBB73">
            <wp:extent cx="12858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B23">
        <w:rPr>
          <w:rFonts w:ascii="Times New Roman" w:hAnsi="Times New Roman"/>
          <w:sz w:val="24"/>
          <w:szCs w:val="24"/>
        </w:rPr>
        <w:t>,где:</w:t>
      </w:r>
    </w:p>
    <w:p w:rsidR="005D7B23" w:rsidRPr="005D7B23" w:rsidRDefault="005D7B23" w:rsidP="00CA7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E1D10AE" wp14:editId="1C15BE40">
            <wp:extent cx="2190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B23">
        <w:rPr>
          <w:rFonts w:ascii="Times New Roman" w:hAnsi="Times New Roman"/>
          <w:sz w:val="24"/>
          <w:szCs w:val="24"/>
        </w:rPr>
        <w:t xml:space="preserve"> - уровень финансирования реализации основных мероприятий муниципальной программы;</w:t>
      </w:r>
    </w:p>
    <w:p w:rsidR="005D7B23" w:rsidRPr="005D7B23" w:rsidRDefault="005D7B23" w:rsidP="00CA7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9306B54" wp14:editId="21923355">
            <wp:extent cx="2190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B23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5D7B23" w:rsidRPr="005D7B23" w:rsidRDefault="005D7B23" w:rsidP="005D7B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0C8181A" wp14:editId="17515738">
            <wp:extent cx="2190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B23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5D7B23" w:rsidRPr="005D7B23" w:rsidRDefault="005D7B23" w:rsidP="005D7B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5D7B23" w:rsidRPr="005D7B23" w:rsidRDefault="005D7B23" w:rsidP="00755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sz w:val="24"/>
          <w:szCs w:val="24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D7B23" w:rsidRPr="005D7B23" w:rsidRDefault="005D7B23" w:rsidP="00755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sz w:val="24"/>
          <w:szCs w:val="24"/>
        </w:rPr>
        <w:t xml:space="preserve">- уровень финансирования реализации мероприятий муниципальной программы </w:t>
      </w:r>
      <w:r w:rsidRPr="005D7B23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68BB48C" wp14:editId="589A1C7D">
            <wp:extent cx="3333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B23">
        <w:rPr>
          <w:rFonts w:ascii="Times New Roman" w:hAnsi="Times New Roman"/>
          <w:sz w:val="24"/>
          <w:szCs w:val="24"/>
        </w:rPr>
        <w:t xml:space="preserve"> составил не менее 90%.</w:t>
      </w:r>
    </w:p>
    <w:p w:rsidR="005D7B23" w:rsidRPr="005D7B23" w:rsidRDefault="005D7B23" w:rsidP="00755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5D7B23" w:rsidRPr="005D7B23" w:rsidRDefault="005D7B23" w:rsidP="00755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sz w:val="24"/>
          <w:szCs w:val="24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D7B23" w:rsidRPr="005D7B23" w:rsidRDefault="005D7B23" w:rsidP="00755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B23">
        <w:rPr>
          <w:rFonts w:ascii="Times New Roman" w:hAnsi="Times New Roman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 w:rsidRPr="005D7B23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B43BD64" wp14:editId="60C57C9E">
            <wp:extent cx="33337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B23">
        <w:rPr>
          <w:rFonts w:ascii="Times New Roman" w:hAnsi="Times New Roman"/>
          <w:sz w:val="24"/>
          <w:szCs w:val="24"/>
        </w:rPr>
        <w:t xml:space="preserve"> составил не менее 70%.</w:t>
      </w:r>
    </w:p>
    <w:p w:rsidR="00635CC0" w:rsidRPr="00635CC0" w:rsidRDefault="005D7B23" w:rsidP="00F26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Cs w:val="20"/>
        </w:rPr>
      </w:pPr>
      <w:r w:rsidRPr="005D7B23">
        <w:rPr>
          <w:rFonts w:ascii="Times New Roman" w:hAnsi="Times New Roman"/>
          <w:sz w:val="24"/>
          <w:szCs w:val="24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D359DA" w:rsidRPr="00D359DA" w:rsidRDefault="00D359DA" w:rsidP="00D359DA">
      <w:pPr>
        <w:tabs>
          <w:tab w:val="left" w:pos="14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9DA" w:rsidRPr="00D359DA" w:rsidRDefault="00D359DA" w:rsidP="00D359DA">
      <w:pPr>
        <w:tabs>
          <w:tab w:val="left" w:pos="14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6E7" w:rsidRPr="00AD6E83" w:rsidRDefault="003636E7" w:rsidP="003636E7">
      <w:pPr>
        <w:sectPr w:rsidR="003636E7" w:rsidRPr="00AD6E83" w:rsidSect="00A221E4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636E7" w:rsidRPr="006F4A76" w:rsidRDefault="000F452D" w:rsidP="003636E7">
      <w:pPr>
        <w:pStyle w:val="a3"/>
        <w:jc w:val="right"/>
        <w:rPr>
          <w:rFonts w:ascii="Times New Roman" w:hAnsi="Times New Roman"/>
        </w:rPr>
      </w:pPr>
      <w:r w:rsidRPr="006F4A76">
        <w:rPr>
          <w:rFonts w:ascii="Times New Roman" w:hAnsi="Times New Roman"/>
        </w:rPr>
        <w:lastRenderedPageBreak/>
        <w:t>Приложение №1</w:t>
      </w:r>
    </w:p>
    <w:p w:rsidR="003636E7" w:rsidRPr="006F4A76" w:rsidRDefault="003636E7" w:rsidP="0031632C">
      <w:pPr>
        <w:pStyle w:val="a3"/>
        <w:jc w:val="right"/>
        <w:rPr>
          <w:rFonts w:ascii="Times New Roman" w:hAnsi="Times New Roman"/>
        </w:rPr>
      </w:pPr>
      <w:r w:rsidRPr="006F4A76">
        <w:rPr>
          <w:rFonts w:ascii="Times New Roman" w:hAnsi="Times New Roman"/>
        </w:rPr>
        <w:t xml:space="preserve">к Постановлению Главы </w:t>
      </w:r>
    </w:p>
    <w:p w:rsidR="003636E7" w:rsidRPr="006F4A76" w:rsidRDefault="003636E7" w:rsidP="0031632C">
      <w:pPr>
        <w:pStyle w:val="a3"/>
        <w:jc w:val="right"/>
        <w:rPr>
          <w:rFonts w:ascii="Times New Roman" w:hAnsi="Times New Roman"/>
        </w:rPr>
      </w:pPr>
      <w:r w:rsidRPr="006F4A76">
        <w:rPr>
          <w:rFonts w:ascii="Times New Roman" w:hAnsi="Times New Roman"/>
        </w:rPr>
        <w:t xml:space="preserve">муниципального образования </w:t>
      </w:r>
    </w:p>
    <w:p w:rsidR="003636E7" w:rsidRPr="006F4A76" w:rsidRDefault="003636E7" w:rsidP="0031632C">
      <w:pPr>
        <w:pStyle w:val="a3"/>
        <w:jc w:val="right"/>
        <w:rPr>
          <w:rFonts w:ascii="Times New Roman" w:hAnsi="Times New Roman"/>
        </w:rPr>
      </w:pPr>
      <w:r w:rsidRPr="006F4A76">
        <w:rPr>
          <w:rFonts w:ascii="Times New Roman" w:hAnsi="Times New Roman"/>
        </w:rPr>
        <w:t xml:space="preserve">«Сельское поселение Фединское» </w:t>
      </w:r>
    </w:p>
    <w:p w:rsidR="0002761A" w:rsidRPr="002D6DC1" w:rsidRDefault="0002761A" w:rsidP="00027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2D6DC1">
        <w:rPr>
          <w:rFonts w:ascii="Times New Roman" w:hAnsi="Times New Roman"/>
          <w:bCs/>
        </w:rPr>
        <w:t>от 06.12.2017г. №35</w:t>
      </w:r>
    </w:p>
    <w:p w:rsidR="003636E7" w:rsidRPr="006F4A76" w:rsidRDefault="003636E7" w:rsidP="003636E7">
      <w:pPr>
        <w:pStyle w:val="a3"/>
        <w:jc w:val="right"/>
        <w:rPr>
          <w:rFonts w:ascii="Times New Roman" w:hAnsi="Times New Roman"/>
        </w:rPr>
      </w:pPr>
    </w:p>
    <w:p w:rsidR="003636E7" w:rsidRPr="006F4A76" w:rsidRDefault="003636E7" w:rsidP="003636E7">
      <w:pPr>
        <w:pStyle w:val="a3"/>
        <w:jc w:val="center"/>
        <w:rPr>
          <w:rFonts w:ascii="Times New Roman" w:hAnsi="Times New Roman"/>
          <w:b/>
        </w:rPr>
      </w:pPr>
      <w:r w:rsidRPr="006F4A76">
        <w:rPr>
          <w:rFonts w:ascii="Times New Roman" w:hAnsi="Times New Roman"/>
          <w:b/>
        </w:rPr>
        <w:t>ПЕРЕЧЕНЬ МЕРОПРИЯТИЙ ПОДПРОГРАММЫ  1</w:t>
      </w:r>
    </w:p>
    <w:p w:rsidR="003636E7" w:rsidRPr="006F4A76" w:rsidRDefault="003636E7" w:rsidP="003636E7">
      <w:pPr>
        <w:pStyle w:val="a3"/>
        <w:jc w:val="center"/>
        <w:rPr>
          <w:rFonts w:ascii="Times New Roman" w:hAnsi="Times New Roman"/>
          <w:b/>
        </w:rPr>
      </w:pPr>
      <w:r w:rsidRPr="006F4A76">
        <w:rPr>
          <w:rFonts w:ascii="Times New Roman" w:hAnsi="Times New Roman"/>
          <w:b/>
        </w:rPr>
        <w:t>«Комфортная городская среда»</w:t>
      </w:r>
    </w:p>
    <w:p w:rsidR="003636E7" w:rsidRPr="006F4A76" w:rsidRDefault="003636E7" w:rsidP="003636E7">
      <w:pPr>
        <w:rPr>
          <w:rFonts w:ascii="Times New Roman" w:hAnsi="Times New Roman"/>
        </w:rPr>
      </w:pP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679"/>
        <w:gridCol w:w="2555"/>
        <w:gridCol w:w="1562"/>
        <w:gridCol w:w="1556"/>
        <w:gridCol w:w="1562"/>
        <w:gridCol w:w="1133"/>
        <w:gridCol w:w="1133"/>
        <w:gridCol w:w="993"/>
        <w:gridCol w:w="1133"/>
        <w:gridCol w:w="1011"/>
        <w:gridCol w:w="123"/>
        <w:gridCol w:w="1286"/>
        <w:gridCol w:w="267"/>
      </w:tblGrid>
      <w:tr w:rsidR="003636E7" w:rsidRPr="006F4A76" w:rsidTr="002633AB">
        <w:trPr>
          <w:trHeight w:val="31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A76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6F4A76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6F4A76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A76">
              <w:rPr>
                <w:rFonts w:ascii="Times New Roman" w:hAnsi="Times New Roman"/>
                <w:b/>
                <w:bCs/>
              </w:rPr>
              <w:t>Перечень мероприятий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A76">
              <w:rPr>
                <w:rFonts w:ascii="Times New Roman" w:hAnsi="Times New Roman"/>
                <w:b/>
                <w:bCs/>
              </w:rPr>
              <w:t>Источники финансирования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A76">
              <w:rPr>
                <w:rFonts w:ascii="Times New Roman" w:hAnsi="Times New Roman"/>
                <w:b/>
                <w:bCs/>
              </w:rPr>
              <w:t>Код бюджетной классификации (КБК)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A76">
              <w:rPr>
                <w:rFonts w:ascii="Times New Roman" w:hAnsi="Times New Roman"/>
                <w:b/>
                <w:bCs/>
              </w:rPr>
              <w:t xml:space="preserve">Объем финансирования всего (тыс. </w:t>
            </w:r>
            <w:proofErr w:type="spellStart"/>
            <w:r w:rsidRPr="006F4A76">
              <w:rPr>
                <w:rFonts w:ascii="Times New Roman" w:hAnsi="Times New Roman"/>
                <w:b/>
                <w:bCs/>
              </w:rPr>
              <w:t>руб</w:t>
            </w:r>
            <w:proofErr w:type="spellEnd"/>
            <w:r w:rsidRPr="006F4A7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80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A76">
              <w:rPr>
                <w:rFonts w:ascii="Times New Roman" w:hAnsi="Times New Roman"/>
                <w:b/>
                <w:bCs/>
              </w:rPr>
              <w:t>Объемы финансирования по годам (тыс. руб.)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A76"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</w:tr>
      <w:tr w:rsidR="003636E7" w:rsidRPr="006F4A76" w:rsidTr="002633AB">
        <w:trPr>
          <w:trHeight w:val="66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36E7" w:rsidRPr="006F4A76" w:rsidTr="002633AB">
        <w:trPr>
          <w:trHeight w:val="85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A76">
              <w:rPr>
                <w:rFonts w:ascii="Times New Roman" w:hAnsi="Times New Roman"/>
                <w:b/>
                <w:bCs/>
              </w:rPr>
              <w:t>2018г.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A76">
              <w:rPr>
                <w:rFonts w:ascii="Times New Roman" w:hAnsi="Times New Roman"/>
                <w:b/>
                <w:bCs/>
              </w:rPr>
              <w:t>2019г.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A76">
              <w:rPr>
                <w:rFonts w:ascii="Times New Roman" w:hAnsi="Times New Roman"/>
                <w:b/>
                <w:bCs/>
              </w:rPr>
              <w:t>2020г.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6F4A76" w:rsidRDefault="003636E7" w:rsidP="0026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A76">
              <w:rPr>
                <w:rFonts w:ascii="Times New Roman" w:hAnsi="Times New Roman"/>
                <w:b/>
                <w:bCs/>
              </w:rPr>
              <w:t>2021г.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6F4A76" w:rsidRDefault="003636E7" w:rsidP="0026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A76">
              <w:rPr>
                <w:rFonts w:ascii="Times New Roman" w:hAnsi="Times New Roman"/>
                <w:b/>
                <w:bCs/>
              </w:rPr>
              <w:t>2022г.</w:t>
            </w: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36E7" w:rsidRPr="006F4A76" w:rsidTr="002633AB">
        <w:trPr>
          <w:trHeight w:val="45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6F4A76" w:rsidRDefault="003636E7" w:rsidP="0026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6F4A76" w:rsidRDefault="003636E7" w:rsidP="002633A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«</w:t>
            </w:r>
            <w:r w:rsidRPr="006F4A76">
              <w:rPr>
                <w:rFonts w:ascii="Times New Roman" w:hAnsi="Times New Roman"/>
                <w:b/>
                <w:sz w:val="20"/>
                <w:szCs w:val="20"/>
              </w:rPr>
              <w:t>Развитие благоустройства в сельском поселении Фединское»</w:t>
            </w:r>
          </w:p>
          <w:p w:rsidR="003636E7" w:rsidRPr="006F4A76" w:rsidRDefault="003636E7" w:rsidP="002633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31C0" w:rsidRPr="006F4A76" w:rsidTr="002633AB">
        <w:trPr>
          <w:trHeight w:val="10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C0" w:rsidRPr="006F4A76" w:rsidRDefault="005031C0" w:rsidP="0026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C0" w:rsidRPr="006F4A76" w:rsidRDefault="005031C0" w:rsidP="00263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мероприятие: Формирование городской среды для инвалидов и других маломобильных групп населения, их беспрепятственный доступ и использование объектов благоустройства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C0" w:rsidRPr="006F4A76" w:rsidRDefault="005031C0" w:rsidP="002633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C0" w:rsidRPr="006F4A76" w:rsidRDefault="005031C0" w:rsidP="002633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B350A6" w:rsidRPr="006F4A76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Pr="006F4A76">
              <w:rPr>
                <w:rFonts w:ascii="Times New Roman" w:hAnsi="Times New Roman"/>
                <w:b/>
                <w:sz w:val="20"/>
                <w:szCs w:val="20"/>
              </w:rPr>
              <w:t>0-0</w:t>
            </w:r>
            <w:r w:rsidR="00F26E3D" w:rsidRPr="006F4A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F4A7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26E3D" w:rsidRPr="006F4A7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F4A7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F26E3D" w:rsidRPr="006F4A76">
              <w:rPr>
                <w:rFonts w:ascii="Times New Roman" w:hAnsi="Times New Roman"/>
                <w:b/>
                <w:sz w:val="20"/>
                <w:szCs w:val="20"/>
              </w:rPr>
              <w:t>1000104020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C0" w:rsidRPr="006F4A76" w:rsidRDefault="005031C0" w:rsidP="002633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C0" w:rsidRPr="006F4A76" w:rsidRDefault="004E6C29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C0" w:rsidRPr="006F4A76" w:rsidRDefault="005031C0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C0" w:rsidRPr="006F4A76" w:rsidRDefault="005031C0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C0" w:rsidRPr="006F4A76" w:rsidRDefault="005031C0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C0" w:rsidRPr="006F4A76" w:rsidRDefault="005031C0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1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C0" w:rsidRPr="00966D9F" w:rsidRDefault="005031C0" w:rsidP="0026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6D9F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сельского поселения Фединское</w:t>
            </w:r>
          </w:p>
        </w:tc>
      </w:tr>
      <w:tr w:rsidR="005031C0" w:rsidRPr="006F4A76" w:rsidTr="002633AB">
        <w:trPr>
          <w:trHeight w:val="10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C0" w:rsidRPr="006F4A76" w:rsidRDefault="005031C0" w:rsidP="00263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C0" w:rsidRPr="006F4A76" w:rsidRDefault="005031C0" w:rsidP="002633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Устройство пандусов у общественных зданий  поселения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C0" w:rsidRPr="006F4A76" w:rsidRDefault="005031C0" w:rsidP="00263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76">
              <w:rPr>
                <w:rFonts w:ascii="Times New Roman" w:hAnsi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C0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sz w:val="20"/>
                <w:szCs w:val="20"/>
              </w:rPr>
              <w:t>95</w:t>
            </w:r>
            <w:r w:rsidR="00F26E3D" w:rsidRPr="006F4A76">
              <w:rPr>
                <w:rFonts w:ascii="Times New Roman" w:hAnsi="Times New Roman"/>
                <w:sz w:val="20"/>
                <w:szCs w:val="20"/>
              </w:rPr>
              <w:t>0-0104-1000104020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C0" w:rsidRPr="006F4A76" w:rsidRDefault="005031C0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C0" w:rsidRPr="006F4A76" w:rsidRDefault="00877F77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80,00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C0" w:rsidRPr="006F4A76" w:rsidRDefault="005031C0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C0" w:rsidRPr="006F4A76" w:rsidRDefault="005031C0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C0" w:rsidRPr="006F4A76" w:rsidRDefault="005031C0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C0" w:rsidRPr="006F4A76" w:rsidRDefault="005031C0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1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031C0" w:rsidRPr="006F4A76" w:rsidRDefault="005031C0" w:rsidP="002633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50A6" w:rsidRPr="006F4A76" w:rsidTr="002633AB">
        <w:trPr>
          <w:trHeight w:val="10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мероприятие:</w:t>
            </w: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F4A76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 дворовых и общественных территорий сельского поселения Фединское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bCs/>
                <w:sz w:val="20"/>
                <w:szCs w:val="20"/>
              </w:rPr>
              <w:t>950-0503-0530103010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sz w:val="20"/>
                <w:szCs w:val="20"/>
              </w:rPr>
              <w:t>2750,0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51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50A6" w:rsidRPr="006F4A76" w:rsidTr="00EC39E2">
        <w:trPr>
          <w:trHeight w:val="108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2.1.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Приобретение и установка детских игровых элементов и спортивных сооружений на дворовых территориях населенных пунктов сельского поселения Фединское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76">
              <w:rPr>
                <w:rFonts w:ascii="Times New Roman" w:hAnsi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950-0503-0530103010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76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518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50A6" w:rsidRPr="006F4A76" w:rsidTr="002633AB">
        <w:trPr>
          <w:trHeight w:val="10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Приобретение лавочек, урн на дворовых территориях населенных пунктов сельского поселения Фединское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76">
              <w:rPr>
                <w:rFonts w:ascii="Times New Roman" w:hAnsi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950-0503-0530103010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7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51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50A6" w:rsidRPr="006F4A76" w:rsidTr="002633AB">
        <w:trPr>
          <w:trHeight w:val="10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sz w:val="20"/>
                <w:szCs w:val="20"/>
              </w:rPr>
              <w:t>2830,0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630,00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51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50A6" w:rsidRPr="006F4A76" w:rsidTr="002633AB">
        <w:trPr>
          <w:trHeight w:val="10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sz w:val="20"/>
                <w:szCs w:val="20"/>
              </w:rPr>
              <w:t>2830,0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630,00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51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50A6" w:rsidRPr="006F4A76" w:rsidTr="002633AB">
        <w:trPr>
          <w:trHeight w:val="10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7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1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350A6" w:rsidRPr="006F4A76" w:rsidRDefault="00B350A6" w:rsidP="002633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33AB" w:rsidTr="002633A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1"/>
          <w:gridAfter w:val="1"/>
          <w:wBefore w:w="4482" w:type="pct"/>
          <w:wAfter w:w="89" w:type="pct"/>
          <w:trHeight w:val="100"/>
        </w:trPr>
        <w:tc>
          <w:tcPr>
            <w:tcW w:w="429" w:type="pct"/>
            <w:tcBorders>
              <w:top w:val="single" w:sz="4" w:space="0" w:color="auto"/>
            </w:tcBorders>
          </w:tcPr>
          <w:p w:rsidR="002633AB" w:rsidRDefault="002633AB" w:rsidP="002633AB"/>
        </w:tc>
      </w:tr>
    </w:tbl>
    <w:p w:rsidR="003636E7" w:rsidRPr="00AD6E83" w:rsidRDefault="003636E7" w:rsidP="003636E7">
      <w:pPr>
        <w:sectPr w:rsidR="003636E7" w:rsidRPr="00AD6E83" w:rsidSect="002633AB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3636E7" w:rsidRPr="00E75EE4" w:rsidRDefault="003636E7" w:rsidP="003636E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75EE4">
        <w:rPr>
          <w:rFonts w:ascii="Times New Roman" w:hAnsi="Times New Roman"/>
          <w:sz w:val="20"/>
          <w:szCs w:val="20"/>
        </w:rPr>
        <w:lastRenderedPageBreak/>
        <w:t>П</w:t>
      </w:r>
      <w:r w:rsidR="00787BA5" w:rsidRPr="00E75EE4">
        <w:rPr>
          <w:rFonts w:ascii="Times New Roman" w:hAnsi="Times New Roman"/>
          <w:sz w:val="20"/>
          <w:szCs w:val="20"/>
        </w:rPr>
        <w:t>риложение №2</w:t>
      </w:r>
    </w:p>
    <w:p w:rsidR="00326C2F" w:rsidRPr="00E75EE4" w:rsidRDefault="00326C2F" w:rsidP="00326C2F">
      <w:pPr>
        <w:pStyle w:val="a3"/>
        <w:jc w:val="right"/>
        <w:rPr>
          <w:rFonts w:ascii="Times New Roman" w:hAnsi="Times New Roman"/>
        </w:rPr>
      </w:pPr>
      <w:r w:rsidRPr="00E75EE4">
        <w:rPr>
          <w:rFonts w:ascii="Times New Roman" w:hAnsi="Times New Roman"/>
        </w:rPr>
        <w:t xml:space="preserve">к Постановлению Главы </w:t>
      </w:r>
    </w:p>
    <w:p w:rsidR="00326C2F" w:rsidRPr="00E75EE4" w:rsidRDefault="00326C2F" w:rsidP="00326C2F">
      <w:pPr>
        <w:pStyle w:val="a3"/>
        <w:jc w:val="right"/>
        <w:rPr>
          <w:rFonts w:ascii="Times New Roman" w:hAnsi="Times New Roman"/>
        </w:rPr>
      </w:pPr>
      <w:r w:rsidRPr="00E75EE4">
        <w:rPr>
          <w:rFonts w:ascii="Times New Roman" w:hAnsi="Times New Roman"/>
        </w:rPr>
        <w:t xml:space="preserve">муниципального образования </w:t>
      </w:r>
    </w:p>
    <w:p w:rsidR="00326C2F" w:rsidRPr="00E75EE4" w:rsidRDefault="00326C2F" w:rsidP="00326C2F">
      <w:pPr>
        <w:pStyle w:val="a3"/>
        <w:jc w:val="right"/>
        <w:rPr>
          <w:rFonts w:ascii="Times New Roman" w:hAnsi="Times New Roman"/>
        </w:rPr>
      </w:pPr>
      <w:r w:rsidRPr="00E75EE4">
        <w:rPr>
          <w:rFonts w:ascii="Times New Roman" w:hAnsi="Times New Roman"/>
        </w:rPr>
        <w:t xml:space="preserve">«Сельское поселение Фединское» </w:t>
      </w:r>
    </w:p>
    <w:p w:rsidR="004D0D4C" w:rsidRPr="004D0D4C" w:rsidRDefault="004D0D4C" w:rsidP="004D0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4D0D4C">
        <w:rPr>
          <w:rFonts w:ascii="Times New Roman" w:hAnsi="Times New Roman"/>
          <w:bCs/>
        </w:rPr>
        <w:t>от 06.12.2017г. №35</w:t>
      </w:r>
    </w:p>
    <w:p w:rsidR="00326C2F" w:rsidRPr="00E75EE4" w:rsidRDefault="00326C2F" w:rsidP="003636E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36E7" w:rsidRPr="00E75EE4" w:rsidRDefault="003636E7" w:rsidP="004D0D4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3636E7" w:rsidRPr="00E75EE4" w:rsidRDefault="003636E7" w:rsidP="003636E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5EE4">
        <w:rPr>
          <w:rFonts w:ascii="Times New Roman" w:hAnsi="Times New Roman"/>
          <w:b/>
          <w:sz w:val="20"/>
          <w:szCs w:val="20"/>
        </w:rPr>
        <w:t>ПЕРЕЧЕНЬ МЕРОПРИЯТИЙ ПОДПРОГРАММЫ 2</w:t>
      </w:r>
    </w:p>
    <w:p w:rsidR="003636E7" w:rsidRPr="00E75EE4" w:rsidRDefault="003636E7" w:rsidP="003636E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636E7" w:rsidRPr="00E75EE4" w:rsidRDefault="003636E7" w:rsidP="003636E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5EE4">
        <w:rPr>
          <w:rFonts w:ascii="Times New Roman" w:hAnsi="Times New Roman"/>
          <w:b/>
          <w:sz w:val="20"/>
          <w:szCs w:val="20"/>
        </w:rPr>
        <w:t>«Благоустройство территорий»</w:t>
      </w:r>
    </w:p>
    <w:p w:rsidR="003636E7" w:rsidRPr="00E75EE4" w:rsidRDefault="003636E7" w:rsidP="003636E7">
      <w:pPr>
        <w:rPr>
          <w:rFonts w:ascii="Times New Roman" w:hAnsi="Times New Roma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1025"/>
        <w:gridCol w:w="2196"/>
        <w:gridCol w:w="1588"/>
        <w:gridCol w:w="1623"/>
        <w:gridCol w:w="1611"/>
        <w:gridCol w:w="944"/>
        <w:gridCol w:w="886"/>
        <w:gridCol w:w="886"/>
        <w:gridCol w:w="886"/>
        <w:gridCol w:w="941"/>
        <w:gridCol w:w="96"/>
        <w:gridCol w:w="1885"/>
      </w:tblGrid>
      <w:tr w:rsidR="00326C2F" w:rsidRPr="00E75EE4" w:rsidTr="00E86198">
        <w:trPr>
          <w:trHeight w:val="31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proofErr w:type="spellEnd"/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326C2F" w:rsidRPr="00E75EE4" w:rsidTr="00E86198">
        <w:trPr>
          <w:trHeight w:val="404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6C2F" w:rsidRPr="00E75EE4" w:rsidTr="00E86198">
        <w:trPr>
          <w:trHeight w:val="583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2018 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2019г.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2020г.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E75EE4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E75EE4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36E7" w:rsidRPr="00E75EE4" w:rsidTr="00E86198">
        <w:trPr>
          <w:trHeight w:val="45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E75EE4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«Благоустройство территорий»</w:t>
            </w:r>
          </w:p>
          <w:p w:rsidR="003636E7" w:rsidRPr="00E75EE4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827B5" w:rsidRPr="00E75EE4" w:rsidTr="00E86198">
        <w:trPr>
          <w:trHeight w:val="10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B5" w:rsidRPr="00E75EE4" w:rsidRDefault="00A827B5" w:rsidP="00F077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мероприятие: Обеспечение реализации подпрограммы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B5" w:rsidRPr="00E75EE4" w:rsidRDefault="00B350A6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950-0503-0550103010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43141,1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8125,8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8369,6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8620,7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8879,3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9145,7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B5" w:rsidRPr="00E75EE4" w:rsidRDefault="00A827B5" w:rsidP="00326C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 МКУ </w:t>
            </w:r>
          </w:p>
          <w:p w:rsidR="00A827B5" w:rsidRPr="00E75EE4" w:rsidRDefault="00A827B5" w:rsidP="00326C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«Благоустройство»</w:t>
            </w:r>
          </w:p>
        </w:tc>
      </w:tr>
      <w:tr w:rsidR="00A827B5" w:rsidRPr="00E75EE4" w:rsidTr="00E86198">
        <w:trPr>
          <w:trHeight w:val="9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B5" w:rsidRPr="00E75EE4" w:rsidRDefault="00A827B5" w:rsidP="0032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казенного учреждения «Благоустройство»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B5" w:rsidRPr="00E75EE4" w:rsidRDefault="00A827B5" w:rsidP="00F07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B5" w:rsidRPr="00E75EE4" w:rsidRDefault="00B350A6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950-0503-0550103010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43141,1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Cs/>
                <w:sz w:val="20"/>
                <w:szCs w:val="20"/>
              </w:rPr>
              <w:t>8125,8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Cs/>
                <w:sz w:val="20"/>
                <w:szCs w:val="20"/>
              </w:rPr>
              <w:t>8369,6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Cs/>
                <w:sz w:val="20"/>
                <w:szCs w:val="20"/>
              </w:rPr>
              <w:t>8620,7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Cs/>
                <w:sz w:val="20"/>
                <w:szCs w:val="20"/>
              </w:rPr>
              <w:t>8879,3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Cs/>
                <w:sz w:val="20"/>
                <w:szCs w:val="20"/>
              </w:rPr>
              <w:t>9145,7</w:t>
            </w:r>
          </w:p>
        </w:tc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B5" w:rsidRPr="00E75EE4" w:rsidRDefault="00A827B5" w:rsidP="00326C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МКУ </w:t>
            </w:r>
          </w:p>
          <w:p w:rsidR="00A827B5" w:rsidRPr="00E75EE4" w:rsidRDefault="00A827B5" w:rsidP="00326C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«Благоустройство»</w:t>
            </w:r>
          </w:p>
        </w:tc>
      </w:tr>
      <w:tr w:rsidR="00A827B5" w:rsidRPr="00E75EE4" w:rsidTr="00E86198">
        <w:trPr>
          <w:trHeight w:val="9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326C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Создание условий для отдыха и развития детей на территории сельского поселения Фединское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B3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940-0503-0</w:t>
            </w:r>
            <w:r w:rsidR="00B350A6" w:rsidRPr="00E75EE4">
              <w:rPr>
                <w:rFonts w:ascii="Times New Roman" w:hAnsi="Times New Roman"/>
                <w:b/>
                <w:sz w:val="20"/>
                <w:szCs w:val="20"/>
              </w:rPr>
              <w:t>5000</w:t>
            </w: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B5" w:rsidRPr="00E75EE4" w:rsidRDefault="00A827B5" w:rsidP="0032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 Фединское</w:t>
            </w:r>
          </w:p>
          <w:p w:rsidR="00E86198" w:rsidRPr="00E75EE4" w:rsidRDefault="00E86198" w:rsidP="0032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6198" w:rsidRPr="00E75EE4" w:rsidRDefault="00E86198" w:rsidP="0032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</w:p>
        </w:tc>
      </w:tr>
      <w:tr w:rsidR="00A827B5" w:rsidRPr="00E75EE4" w:rsidTr="00E86198">
        <w:trPr>
          <w:trHeight w:val="9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2.1.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малых архитектурных форм и спортивных сооружений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B35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9</w:t>
            </w:r>
            <w:r w:rsidR="00B350A6" w:rsidRPr="00E75EE4">
              <w:rPr>
                <w:rFonts w:ascii="Times New Roman" w:hAnsi="Times New Roman"/>
                <w:sz w:val="20"/>
                <w:szCs w:val="20"/>
              </w:rPr>
              <w:t>5</w:t>
            </w:r>
            <w:r w:rsidRPr="00E75EE4">
              <w:rPr>
                <w:rFonts w:ascii="Times New Roman" w:hAnsi="Times New Roman"/>
                <w:sz w:val="20"/>
                <w:szCs w:val="20"/>
              </w:rPr>
              <w:t>0-0503-0</w:t>
            </w:r>
            <w:r w:rsidR="00B350A6" w:rsidRPr="00E75EE4">
              <w:rPr>
                <w:rFonts w:ascii="Times New Roman" w:hAnsi="Times New Roman"/>
                <w:sz w:val="20"/>
                <w:szCs w:val="20"/>
              </w:rPr>
              <w:t>530103010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98" w:rsidRPr="00E75EE4" w:rsidRDefault="00E86198" w:rsidP="00E8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 Фединское</w:t>
            </w:r>
          </w:p>
          <w:p w:rsidR="00A827B5" w:rsidRPr="00E75EE4" w:rsidRDefault="00E86198" w:rsidP="00326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A827B5" w:rsidRPr="00E75EE4" w:rsidTr="00E86198">
        <w:trPr>
          <w:trHeight w:val="9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Cs/>
                <w:sz w:val="20"/>
                <w:szCs w:val="20"/>
              </w:rPr>
              <w:t xml:space="preserve">2.2.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Содержание и ремонт малых архитектурных форм и спортивных сооружений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B350A6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950-0503-0550103010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98" w:rsidRPr="00E75EE4" w:rsidRDefault="00E86198" w:rsidP="00E861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МКУ </w:t>
            </w:r>
          </w:p>
          <w:p w:rsidR="00A827B5" w:rsidRPr="00E75EE4" w:rsidRDefault="00E86198" w:rsidP="00E861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«Благоустройство»</w:t>
            </w:r>
          </w:p>
        </w:tc>
      </w:tr>
      <w:tr w:rsidR="00A827B5" w:rsidRPr="00E75EE4" w:rsidTr="00E86198">
        <w:trPr>
          <w:trHeight w:val="9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Формовочная обрезка и валка аварийных деревьев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B350A6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950-0503-0550103010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B5" w:rsidRPr="00E75EE4" w:rsidRDefault="00A827B5" w:rsidP="00F07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27B5" w:rsidRPr="00E75EE4" w:rsidTr="00E86198">
        <w:trPr>
          <w:trHeight w:val="9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B350A6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950-0503-0550103010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98" w:rsidRPr="00E75EE4" w:rsidRDefault="00E86198" w:rsidP="00E861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МКУ </w:t>
            </w:r>
          </w:p>
          <w:p w:rsidR="00A827B5" w:rsidRPr="00E75EE4" w:rsidRDefault="00E86198" w:rsidP="00E861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«Благоустройство»</w:t>
            </w:r>
          </w:p>
        </w:tc>
      </w:tr>
      <w:tr w:rsidR="00A827B5" w:rsidRPr="00E75EE4" w:rsidTr="00E86198">
        <w:trPr>
          <w:trHeight w:val="9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мероприятие: Сохранение объектов благоустройства историко-культурного значения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B350A6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950-0503-0550103010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B5" w:rsidRPr="00E75EE4" w:rsidRDefault="00A827B5" w:rsidP="00F07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27B5" w:rsidRPr="00E75EE4" w:rsidTr="00E86198">
        <w:trPr>
          <w:trHeight w:val="9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Содержание и ремонт памятников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B350A6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950-0503-0550103010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7B5" w:rsidRPr="00E75EE4" w:rsidRDefault="00A827B5" w:rsidP="00F077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E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98" w:rsidRPr="00E75EE4" w:rsidRDefault="00E86198" w:rsidP="00E861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МКУ </w:t>
            </w:r>
          </w:p>
          <w:p w:rsidR="00A827B5" w:rsidRPr="00E75EE4" w:rsidRDefault="00E86198" w:rsidP="00E861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EE4">
              <w:rPr>
                <w:rFonts w:ascii="Times New Roman" w:hAnsi="Times New Roman"/>
                <w:b/>
                <w:bCs/>
                <w:sz w:val="18"/>
                <w:szCs w:val="18"/>
              </w:rPr>
              <w:t>«Благоустройство»</w:t>
            </w:r>
          </w:p>
        </w:tc>
      </w:tr>
      <w:tr w:rsidR="00A827B5" w:rsidRPr="00E75EE4" w:rsidTr="00E86198">
        <w:trPr>
          <w:trHeight w:val="563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B5" w:rsidRPr="00E75EE4" w:rsidRDefault="00A827B5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Подпрограмме 2: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7B5" w:rsidRPr="00E75EE4" w:rsidRDefault="00A827B5" w:rsidP="00A827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 xml:space="preserve">   47641,1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9025,8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7B5" w:rsidRPr="00E75EE4" w:rsidRDefault="00A827B5" w:rsidP="004009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9269,</w:t>
            </w:r>
            <w:r w:rsidR="00400980" w:rsidRPr="00E75EE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7B5" w:rsidRPr="00E75EE4" w:rsidRDefault="00A827B5" w:rsidP="00F07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9520,7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7B5" w:rsidRPr="00E75EE4" w:rsidRDefault="009211CB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9779,3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7B5" w:rsidRPr="00E75EE4" w:rsidRDefault="009211CB" w:rsidP="009211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10045,7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7B5" w:rsidRPr="00E75EE4" w:rsidRDefault="00A827B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00980" w:rsidRPr="00E75EE4" w:rsidTr="00E86198">
        <w:trPr>
          <w:trHeight w:val="563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80" w:rsidRPr="00E75EE4" w:rsidRDefault="00400980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80" w:rsidRPr="00E75EE4" w:rsidRDefault="00400980" w:rsidP="00F077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80" w:rsidRPr="00E75EE4" w:rsidRDefault="00400980" w:rsidP="00F077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 xml:space="preserve">   47641,1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80" w:rsidRPr="00E75EE4" w:rsidRDefault="00400980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9025,8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80" w:rsidRPr="00E75EE4" w:rsidRDefault="00400980" w:rsidP="00F07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9269,6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80" w:rsidRPr="00E75EE4" w:rsidRDefault="00400980" w:rsidP="00F07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9520,7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80" w:rsidRPr="00E75EE4" w:rsidRDefault="00400980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9779,3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80" w:rsidRPr="00E75EE4" w:rsidRDefault="00400980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bCs/>
                <w:sz w:val="20"/>
                <w:szCs w:val="20"/>
              </w:rPr>
              <w:t>10045,7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980" w:rsidRPr="00E75EE4" w:rsidRDefault="00400980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00980" w:rsidRPr="00E75EE4" w:rsidTr="00E86198">
        <w:trPr>
          <w:trHeight w:val="563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980" w:rsidRPr="00E75EE4" w:rsidRDefault="00400980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980" w:rsidRPr="00E75EE4" w:rsidRDefault="00400980" w:rsidP="00F077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80" w:rsidRPr="00E75EE4" w:rsidRDefault="00400980" w:rsidP="00F07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EE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80" w:rsidRPr="00E75EE4" w:rsidRDefault="00400980" w:rsidP="00F0773D">
            <w:pPr>
              <w:jc w:val="center"/>
              <w:rPr>
                <w:rFonts w:ascii="Times New Roman" w:hAnsi="Times New Roman"/>
              </w:rPr>
            </w:pPr>
            <w:r w:rsidRPr="00E75EE4">
              <w:rPr>
                <w:rFonts w:ascii="Times New Roman" w:hAnsi="Times New Roman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80" w:rsidRPr="00E75EE4" w:rsidRDefault="00400980" w:rsidP="00F0773D">
            <w:pPr>
              <w:jc w:val="center"/>
              <w:rPr>
                <w:rFonts w:ascii="Times New Roman" w:hAnsi="Times New Roman"/>
              </w:rPr>
            </w:pPr>
            <w:r w:rsidRPr="00E75EE4">
              <w:rPr>
                <w:rFonts w:ascii="Times New Roman" w:hAnsi="Times New Roman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80" w:rsidRPr="00E75EE4" w:rsidRDefault="00400980" w:rsidP="00F0773D">
            <w:pPr>
              <w:jc w:val="center"/>
              <w:rPr>
                <w:rFonts w:ascii="Times New Roman" w:hAnsi="Times New Roman"/>
              </w:rPr>
            </w:pPr>
            <w:r w:rsidRPr="00E75EE4">
              <w:rPr>
                <w:rFonts w:ascii="Times New Roman" w:hAnsi="Times New Roman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80" w:rsidRPr="00E75EE4" w:rsidRDefault="00400980" w:rsidP="00F0773D">
            <w:pPr>
              <w:jc w:val="center"/>
              <w:rPr>
                <w:rFonts w:ascii="Times New Roman" w:hAnsi="Times New Roman"/>
              </w:rPr>
            </w:pPr>
            <w:r w:rsidRPr="00E75EE4">
              <w:rPr>
                <w:rFonts w:ascii="Times New Roman" w:hAnsi="Times New Roman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80" w:rsidRPr="00E75EE4" w:rsidRDefault="00400980" w:rsidP="00F0773D">
            <w:pPr>
              <w:jc w:val="center"/>
              <w:rPr>
                <w:rFonts w:ascii="Times New Roman" w:hAnsi="Times New Roman"/>
              </w:rPr>
            </w:pPr>
            <w:r w:rsidRPr="00E75EE4">
              <w:rPr>
                <w:rFonts w:ascii="Times New Roman" w:hAnsi="Times New Roman"/>
              </w:rPr>
              <w:t>0,0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80" w:rsidRPr="00E75EE4" w:rsidRDefault="00400980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636E7" w:rsidRPr="00E75EE4" w:rsidRDefault="003636E7" w:rsidP="003636E7">
      <w:pPr>
        <w:rPr>
          <w:rFonts w:ascii="Times New Roman" w:hAnsi="Times New Roman"/>
        </w:rPr>
        <w:sectPr w:rsidR="003636E7" w:rsidRPr="00E75EE4" w:rsidSect="00F0773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636E7" w:rsidRPr="008C18E7" w:rsidRDefault="003636E7" w:rsidP="003636E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C18E7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493EC4">
        <w:rPr>
          <w:rFonts w:ascii="Times New Roman" w:hAnsi="Times New Roman"/>
          <w:sz w:val="20"/>
          <w:szCs w:val="20"/>
        </w:rPr>
        <w:t>3</w:t>
      </w:r>
    </w:p>
    <w:p w:rsidR="00400980" w:rsidRPr="008C18E7" w:rsidRDefault="00400980" w:rsidP="00400980">
      <w:pPr>
        <w:pStyle w:val="a3"/>
        <w:jc w:val="right"/>
        <w:rPr>
          <w:rFonts w:ascii="Times New Roman" w:hAnsi="Times New Roman"/>
        </w:rPr>
      </w:pPr>
      <w:r w:rsidRPr="008C18E7">
        <w:rPr>
          <w:rFonts w:ascii="Times New Roman" w:hAnsi="Times New Roman"/>
        </w:rPr>
        <w:t xml:space="preserve">к Постановлению Главы </w:t>
      </w:r>
    </w:p>
    <w:p w:rsidR="00400980" w:rsidRPr="008C18E7" w:rsidRDefault="00400980" w:rsidP="00400980">
      <w:pPr>
        <w:pStyle w:val="a3"/>
        <w:jc w:val="right"/>
        <w:rPr>
          <w:rFonts w:ascii="Times New Roman" w:hAnsi="Times New Roman"/>
        </w:rPr>
      </w:pPr>
      <w:r w:rsidRPr="008C18E7">
        <w:rPr>
          <w:rFonts w:ascii="Times New Roman" w:hAnsi="Times New Roman"/>
        </w:rPr>
        <w:t xml:space="preserve">муниципального образования </w:t>
      </w:r>
    </w:p>
    <w:p w:rsidR="00400980" w:rsidRPr="008C18E7" w:rsidRDefault="00400980" w:rsidP="00400980">
      <w:pPr>
        <w:pStyle w:val="a3"/>
        <w:jc w:val="right"/>
        <w:rPr>
          <w:rFonts w:ascii="Times New Roman" w:hAnsi="Times New Roman"/>
        </w:rPr>
      </w:pPr>
      <w:r w:rsidRPr="008C18E7">
        <w:rPr>
          <w:rFonts w:ascii="Times New Roman" w:hAnsi="Times New Roman"/>
        </w:rPr>
        <w:t xml:space="preserve">«Сельское поселение Фединское» </w:t>
      </w:r>
    </w:p>
    <w:p w:rsidR="00AD5F6E" w:rsidRPr="00AD5F6E" w:rsidRDefault="00AD5F6E" w:rsidP="00AD5F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AD5F6E">
        <w:rPr>
          <w:rFonts w:ascii="Times New Roman" w:hAnsi="Times New Roman"/>
          <w:bCs/>
        </w:rPr>
        <w:t>от 06.12.2017г. №35</w:t>
      </w:r>
    </w:p>
    <w:p w:rsidR="00400980" w:rsidRPr="008C18E7" w:rsidRDefault="00400980" w:rsidP="003636E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36E7" w:rsidRPr="008C18E7" w:rsidRDefault="003636E7" w:rsidP="003636E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636E7" w:rsidRPr="008C18E7" w:rsidRDefault="003636E7" w:rsidP="003636E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C18E7">
        <w:rPr>
          <w:rFonts w:ascii="Times New Roman" w:hAnsi="Times New Roman"/>
          <w:b/>
          <w:sz w:val="20"/>
          <w:szCs w:val="20"/>
        </w:rPr>
        <w:t>ПЕРЕЧЕНЬ МЕРОПРИЯТИЙ ПОДПРОГРАММЫ 3</w:t>
      </w:r>
    </w:p>
    <w:p w:rsidR="003636E7" w:rsidRPr="008C18E7" w:rsidRDefault="003636E7" w:rsidP="003636E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636E7" w:rsidRPr="008C18E7" w:rsidRDefault="003636E7" w:rsidP="003636E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C18E7">
        <w:rPr>
          <w:rFonts w:ascii="Times New Roman" w:hAnsi="Times New Roman"/>
          <w:b/>
          <w:sz w:val="20"/>
          <w:szCs w:val="20"/>
        </w:rPr>
        <w:t xml:space="preserve">«Энергосбережение и повышение энергетической эффективности в сельском поселении </w:t>
      </w:r>
      <w:r w:rsidR="00400980" w:rsidRPr="008C18E7">
        <w:rPr>
          <w:rFonts w:ascii="Times New Roman" w:hAnsi="Times New Roman"/>
          <w:b/>
          <w:sz w:val="20"/>
          <w:szCs w:val="20"/>
        </w:rPr>
        <w:t>Фединское</w:t>
      </w:r>
      <w:r w:rsidRPr="008C18E7">
        <w:rPr>
          <w:rFonts w:ascii="Times New Roman" w:hAnsi="Times New Roman"/>
          <w:b/>
          <w:sz w:val="20"/>
          <w:szCs w:val="20"/>
        </w:rPr>
        <w:t>»</w:t>
      </w:r>
    </w:p>
    <w:p w:rsidR="003636E7" w:rsidRPr="008C18E7" w:rsidRDefault="003636E7" w:rsidP="003636E7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1"/>
        <w:gridCol w:w="2017"/>
        <w:gridCol w:w="1804"/>
        <w:gridCol w:w="1653"/>
        <w:gridCol w:w="1804"/>
        <w:gridCol w:w="1032"/>
        <w:gridCol w:w="1032"/>
        <w:gridCol w:w="1032"/>
        <w:gridCol w:w="1032"/>
        <w:gridCol w:w="1032"/>
        <w:gridCol w:w="1677"/>
      </w:tblGrid>
      <w:tr w:rsidR="003636E7" w:rsidRPr="008C18E7" w:rsidTr="00F0773D">
        <w:trPr>
          <w:trHeight w:val="31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proofErr w:type="spellEnd"/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4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3636E7" w:rsidRPr="008C18E7" w:rsidTr="00F0773D">
        <w:trPr>
          <w:trHeight w:val="404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36E7" w:rsidRPr="008C18E7" w:rsidTr="00F0773D">
        <w:trPr>
          <w:trHeight w:val="58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2018 г.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2019г.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2020г.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36E7" w:rsidRPr="008C18E7" w:rsidTr="00F0773D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«</w:t>
            </w:r>
            <w:r w:rsidRPr="008C18E7">
              <w:rPr>
                <w:rFonts w:ascii="Times New Roman" w:hAnsi="Times New Roman"/>
                <w:b/>
                <w:sz w:val="20"/>
                <w:szCs w:val="20"/>
              </w:rPr>
              <w:t xml:space="preserve">Энергосбережение и повышение энергетической эффективности в сельском поселении </w:t>
            </w:r>
            <w:r w:rsidR="00400980" w:rsidRPr="008C18E7">
              <w:rPr>
                <w:rFonts w:ascii="Times New Roman" w:hAnsi="Times New Roman"/>
                <w:b/>
                <w:sz w:val="20"/>
                <w:szCs w:val="20"/>
              </w:rPr>
              <w:t>Фединское</w:t>
            </w: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36E7" w:rsidRPr="008C18E7" w:rsidTr="00F0773D">
        <w:trPr>
          <w:trHeight w:val="108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мероприятие: Обеспечение функционирования сетей уличного освещения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B35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sz w:val="18"/>
                <w:szCs w:val="18"/>
              </w:rPr>
              <w:t>940-0503-0</w:t>
            </w:r>
            <w:r w:rsidR="00B350A6" w:rsidRPr="008C18E7">
              <w:rPr>
                <w:rFonts w:ascii="Times New Roman" w:hAnsi="Times New Roman"/>
                <w:b/>
                <w:sz w:val="18"/>
                <w:szCs w:val="18"/>
              </w:rPr>
              <w:t>51</w:t>
            </w:r>
            <w:r w:rsidRPr="008C18E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B350A6" w:rsidRPr="008C18E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C18E7">
              <w:rPr>
                <w:rFonts w:ascii="Times New Roman" w:hAnsi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F0773D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31200,0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F0773D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630</w:t>
            </w:r>
            <w:r w:rsidR="006A5B62"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F0773D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63</w:t>
            </w:r>
            <w:r w:rsidR="006A5B62"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6A5B62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6300,0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6A5B62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6200,</w:t>
            </w:r>
            <w:r w:rsidR="00F0773D"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6A5B62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6100,0</w:t>
            </w:r>
          </w:p>
        </w:tc>
        <w:tc>
          <w:tcPr>
            <w:tcW w:w="5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400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r w:rsidR="00400980"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Фединское</w:t>
            </w:r>
          </w:p>
        </w:tc>
      </w:tr>
      <w:tr w:rsidR="003636E7" w:rsidRPr="008C18E7" w:rsidTr="00F0773D">
        <w:trPr>
          <w:trHeight w:val="94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Оплата электроэнергии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7" w:rsidRPr="008C18E7" w:rsidRDefault="003636E7" w:rsidP="00B35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9</w:t>
            </w:r>
            <w:r w:rsidR="00B350A6" w:rsidRPr="008C18E7">
              <w:rPr>
                <w:rFonts w:ascii="Times New Roman" w:hAnsi="Times New Roman"/>
                <w:sz w:val="18"/>
                <w:szCs w:val="18"/>
              </w:rPr>
              <w:t>5</w:t>
            </w:r>
            <w:r w:rsidRPr="008C18E7">
              <w:rPr>
                <w:rFonts w:ascii="Times New Roman" w:hAnsi="Times New Roman"/>
                <w:sz w:val="18"/>
                <w:szCs w:val="18"/>
              </w:rPr>
              <w:t>0-0503-0</w:t>
            </w:r>
            <w:r w:rsidR="00B350A6" w:rsidRPr="008C18E7">
              <w:rPr>
                <w:rFonts w:ascii="Times New Roman" w:hAnsi="Times New Roman"/>
                <w:sz w:val="18"/>
                <w:szCs w:val="18"/>
              </w:rPr>
              <w:t>510103010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6A5B62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2</w:t>
            </w:r>
            <w:r w:rsidR="00F0773D" w:rsidRPr="008C18E7">
              <w:rPr>
                <w:rFonts w:ascii="Times New Roman" w:hAnsi="Times New Roman"/>
                <w:sz w:val="18"/>
                <w:szCs w:val="18"/>
              </w:rPr>
              <w:t>650</w:t>
            </w:r>
            <w:r w:rsidRPr="008C18E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6A5B62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5500,0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6A5B62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5400,0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6A5B62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5300,0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6A5B62" w:rsidP="00F077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5200,0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6A5B62" w:rsidP="00F077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5100,0</w:t>
            </w: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6E7" w:rsidRPr="008C18E7" w:rsidTr="00F0773D">
        <w:trPr>
          <w:trHeight w:val="94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3636E7" w:rsidP="00F0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Содержание и ремонт сетей уличного освещения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B350A6" w:rsidP="00B35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950-0503-0510203010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F0773D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47</w:t>
            </w:r>
            <w:r w:rsidR="006A5B62" w:rsidRPr="008C18E7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F0773D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F0773D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6A5B62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6A5B62" w:rsidP="00F077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E7" w:rsidRPr="008C18E7" w:rsidRDefault="006A5B62" w:rsidP="00F077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E7" w:rsidRPr="008C18E7" w:rsidRDefault="003636E7" w:rsidP="00F077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A5B62" w:rsidRPr="008C18E7" w:rsidTr="00F0773D">
        <w:trPr>
          <w:trHeight w:val="94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6A5B62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6A5B62" w:rsidP="00F077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мероприятие: </w:t>
            </w:r>
            <w:r w:rsidRPr="008C18E7">
              <w:rPr>
                <w:rFonts w:ascii="Times New Roman" w:hAnsi="Times New Roman"/>
                <w:b/>
                <w:bCs/>
                <w:sz w:val="16"/>
                <w:szCs w:val="16"/>
              </w:rPr>
              <w:t>Снижение объемов потребления энергетических ресурсов по уличному освещению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6A5B62" w:rsidP="00F077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B350A6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sz w:val="18"/>
                <w:szCs w:val="18"/>
              </w:rPr>
              <w:t>950-0503-0510203010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F0773D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6A5B62" w:rsidRPr="008C18E7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F0773D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F0773D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F0773D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F0773D" w:rsidP="00F077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F0773D" w:rsidP="00F077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B62" w:rsidRPr="008C18E7" w:rsidRDefault="006A5B62" w:rsidP="00F07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5B62" w:rsidRPr="008C18E7" w:rsidTr="00D82257">
        <w:trPr>
          <w:trHeight w:val="94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6A5B62" w:rsidP="00F0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2.1.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6A5B62" w:rsidP="00F07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 xml:space="preserve">Приобретение энергосберегающих ламп и светильников 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6A5B62" w:rsidP="00F07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B350A6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950-0503-0510203010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F0773D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10</w:t>
            </w:r>
            <w:r w:rsidR="006A5B62" w:rsidRPr="008C18E7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F0773D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F0773D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F0773D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F0773D" w:rsidP="00F077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F0773D" w:rsidP="00F077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B62" w:rsidRPr="008C18E7" w:rsidRDefault="006A5B62" w:rsidP="00F07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5B62" w:rsidRPr="008C18E7" w:rsidTr="006A5B62">
        <w:trPr>
          <w:trHeight w:val="94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6A5B62" w:rsidP="00F0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6A5B62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8E7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3: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172808" w:rsidP="00F07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32200,0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6A5B62" w:rsidP="001728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6</w:t>
            </w:r>
            <w:r w:rsidR="00172808" w:rsidRPr="008C18E7">
              <w:rPr>
                <w:rFonts w:ascii="Times New Roman" w:hAnsi="Times New Roman"/>
                <w:sz w:val="18"/>
                <w:szCs w:val="18"/>
              </w:rPr>
              <w:t>5</w:t>
            </w:r>
            <w:r w:rsidRPr="008C18E7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6A5B62" w:rsidP="001728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6</w:t>
            </w:r>
            <w:r w:rsidR="00172808" w:rsidRPr="008C18E7">
              <w:rPr>
                <w:rFonts w:ascii="Times New Roman" w:hAnsi="Times New Roman"/>
                <w:sz w:val="18"/>
                <w:szCs w:val="18"/>
              </w:rPr>
              <w:t>5</w:t>
            </w:r>
            <w:r w:rsidRPr="008C18E7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6A5B62" w:rsidP="001728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6</w:t>
            </w:r>
            <w:r w:rsidR="00172808" w:rsidRPr="008C18E7">
              <w:rPr>
                <w:rFonts w:ascii="Times New Roman" w:hAnsi="Times New Roman"/>
                <w:sz w:val="18"/>
                <w:szCs w:val="18"/>
              </w:rPr>
              <w:t>5</w:t>
            </w:r>
            <w:r w:rsidRPr="008C18E7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6A5B62" w:rsidP="001728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6</w:t>
            </w:r>
            <w:r w:rsidR="00172808" w:rsidRPr="008C18E7">
              <w:rPr>
                <w:rFonts w:ascii="Times New Roman" w:hAnsi="Times New Roman"/>
                <w:sz w:val="18"/>
                <w:szCs w:val="18"/>
              </w:rPr>
              <w:t>4</w:t>
            </w:r>
            <w:r w:rsidRPr="008C18E7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B62" w:rsidRPr="008C18E7" w:rsidRDefault="006A5B62" w:rsidP="001728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18E7">
              <w:rPr>
                <w:rFonts w:ascii="Times New Roman" w:hAnsi="Times New Roman"/>
                <w:sz w:val="18"/>
                <w:szCs w:val="18"/>
              </w:rPr>
              <w:t>6</w:t>
            </w:r>
            <w:r w:rsidR="00172808" w:rsidRPr="008C18E7">
              <w:rPr>
                <w:rFonts w:ascii="Times New Roman" w:hAnsi="Times New Roman"/>
                <w:sz w:val="18"/>
                <w:szCs w:val="18"/>
              </w:rPr>
              <w:t>3</w:t>
            </w:r>
            <w:r w:rsidRPr="008C18E7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2" w:rsidRPr="008C18E7" w:rsidRDefault="006A5B62" w:rsidP="00F07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2808" w:rsidRPr="008C18E7" w:rsidTr="00172808">
        <w:trPr>
          <w:trHeight w:val="56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8" w:rsidRPr="008C18E7" w:rsidRDefault="00172808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8" w:rsidRPr="008C18E7" w:rsidRDefault="00172808" w:rsidP="00C1002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Подпрограмме 3: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08" w:rsidRPr="008C18E7" w:rsidRDefault="00172808" w:rsidP="00172808">
            <w:pPr>
              <w:jc w:val="center"/>
              <w:rPr>
                <w:rFonts w:ascii="Times New Roman" w:hAnsi="Times New Roman"/>
                <w:b/>
              </w:rPr>
            </w:pPr>
            <w:r w:rsidRPr="008C18E7">
              <w:rPr>
                <w:rFonts w:ascii="Times New Roman" w:hAnsi="Times New Roman"/>
                <w:b/>
              </w:rPr>
              <w:t>32200,0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08" w:rsidRPr="008C18E7" w:rsidRDefault="00172808" w:rsidP="00B35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8E7">
              <w:rPr>
                <w:rFonts w:ascii="Times New Roman" w:hAnsi="Times New Roman"/>
                <w:b/>
              </w:rPr>
              <w:t>6500,0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08" w:rsidRPr="008C18E7" w:rsidRDefault="00172808" w:rsidP="00B35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8E7">
              <w:rPr>
                <w:rFonts w:ascii="Times New Roman" w:hAnsi="Times New Roman"/>
                <w:b/>
              </w:rPr>
              <w:t>6500,0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08" w:rsidRPr="008C18E7" w:rsidRDefault="00172808" w:rsidP="00B35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8E7">
              <w:rPr>
                <w:rFonts w:ascii="Times New Roman" w:hAnsi="Times New Roman"/>
                <w:b/>
              </w:rPr>
              <w:t>6500,0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08" w:rsidRPr="008C18E7" w:rsidRDefault="00172808" w:rsidP="00B35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C18E7">
              <w:rPr>
                <w:rFonts w:ascii="Times New Roman" w:hAnsi="Times New Roman"/>
                <w:b/>
              </w:rPr>
              <w:t>6400,0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08" w:rsidRPr="008C18E7" w:rsidRDefault="00172808" w:rsidP="00B35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C18E7">
              <w:rPr>
                <w:rFonts w:ascii="Times New Roman" w:hAnsi="Times New Roman"/>
                <w:b/>
              </w:rPr>
              <w:t>6300,0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8" w:rsidRPr="008C18E7" w:rsidRDefault="00172808" w:rsidP="00F077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  <w:tr w:rsidR="00172808" w:rsidRPr="008C18E7" w:rsidTr="00172808">
        <w:trPr>
          <w:trHeight w:val="56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8" w:rsidRPr="008C18E7" w:rsidRDefault="00172808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8" w:rsidRPr="008C18E7" w:rsidRDefault="00172808" w:rsidP="00F077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08" w:rsidRPr="008C18E7" w:rsidRDefault="00172808" w:rsidP="00172808">
            <w:pPr>
              <w:jc w:val="center"/>
              <w:rPr>
                <w:rFonts w:ascii="Times New Roman" w:hAnsi="Times New Roman"/>
                <w:b/>
              </w:rPr>
            </w:pPr>
            <w:r w:rsidRPr="008C18E7">
              <w:rPr>
                <w:rFonts w:ascii="Times New Roman" w:hAnsi="Times New Roman"/>
                <w:b/>
              </w:rPr>
              <w:t>32200,0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08" w:rsidRPr="008C18E7" w:rsidRDefault="00172808" w:rsidP="00B35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8E7">
              <w:rPr>
                <w:rFonts w:ascii="Times New Roman" w:hAnsi="Times New Roman"/>
                <w:b/>
              </w:rPr>
              <w:t>6500,0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08" w:rsidRPr="008C18E7" w:rsidRDefault="00172808" w:rsidP="00B35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8E7">
              <w:rPr>
                <w:rFonts w:ascii="Times New Roman" w:hAnsi="Times New Roman"/>
                <w:b/>
              </w:rPr>
              <w:t>6500,0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08" w:rsidRPr="008C18E7" w:rsidRDefault="00172808" w:rsidP="00B35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8E7">
              <w:rPr>
                <w:rFonts w:ascii="Times New Roman" w:hAnsi="Times New Roman"/>
                <w:b/>
              </w:rPr>
              <w:t>6500,0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08" w:rsidRPr="008C18E7" w:rsidRDefault="00172808" w:rsidP="00B35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C18E7">
              <w:rPr>
                <w:rFonts w:ascii="Times New Roman" w:hAnsi="Times New Roman"/>
                <w:b/>
              </w:rPr>
              <w:t>6400,0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08" w:rsidRPr="008C18E7" w:rsidRDefault="00172808" w:rsidP="00B35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C18E7">
              <w:rPr>
                <w:rFonts w:ascii="Times New Roman" w:hAnsi="Times New Roman"/>
                <w:b/>
              </w:rPr>
              <w:t>6300,0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8" w:rsidRPr="008C18E7" w:rsidRDefault="00172808" w:rsidP="00F077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18E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</w:tbl>
    <w:p w:rsidR="003636E7" w:rsidRPr="008C18E7" w:rsidRDefault="003636E7" w:rsidP="003636E7">
      <w:pPr>
        <w:rPr>
          <w:rFonts w:ascii="Times New Roman" w:hAnsi="Times New Roman"/>
          <w:sz w:val="20"/>
          <w:szCs w:val="20"/>
        </w:rPr>
      </w:pPr>
    </w:p>
    <w:p w:rsidR="0064670C" w:rsidRPr="008C18E7" w:rsidRDefault="0064670C">
      <w:pPr>
        <w:rPr>
          <w:rFonts w:ascii="Times New Roman" w:hAnsi="Times New Roman"/>
        </w:rPr>
      </w:pPr>
    </w:p>
    <w:sectPr w:rsidR="0064670C" w:rsidRPr="008C18E7" w:rsidSect="001B7394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42" w:rsidRDefault="00E32142">
      <w:pPr>
        <w:spacing w:after="0" w:line="240" w:lineRule="auto"/>
      </w:pPr>
      <w:r>
        <w:separator/>
      </w:r>
    </w:p>
  </w:endnote>
  <w:endnote w:type="continuationSeparator" w:id="0">
    <w:p w:rsidR="00E32142" w:rsidRDefault="00E3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D8" w:rsidRDefault="00721E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15" w:rsidRDefault="00131E15">
    <w:pPr>
      <w:pStyle w:val="a4"/>
      <w:jc w:val="right"/>
    </w:pPr>
  </w:p>
  <w:p w:rsidR="00131E15" w:rsidRDefault="00131E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D8" w:rsidRDefault="00721E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42" w:rsidRDefault="00E32142">
      <w:pPr>
        <w:spacing w:after="0" w:line="240" w:lineRule="auto"/>
      </w:pPr>
      <w:r>
        <w:separator/>
      </w:r>
    </w:p>
  </w:footnote>
  <w:footnote w:type="continuationSeparator" w:id="0">
    <w:p w:rsidR="00E32142" w:rsidRDefault="00E3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D8" w:rsidRDefault="00721ED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D8" w:rsidRDefault="00721ED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D8" w:rsidRDefault="00721ED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E7"/>
    <w:rsid w:val="00001C2D"/>
    <w:rsid w:val="00003142"/>
    <w:rsid w:val="00005F2E"/>
    <w:rsid w:val="00006BAE"/>
    <w:rsid w:val="000100FB"/>
    <w:rsid w:val="00012DEF"/>
    <w:rsid w:val="0001421E"/>
    <w:rsid w:val="00017002"/>
    <w:rsid w:val="00021644"/>
    <w:rsid w:val="00022872"/>
    <w:rsid w:val="000232BB"/>
    <w:rsid w:val="00025738"/>
    <w:rsid w:val="00027476"/>
    <w:rsid w:val="0002761A"/>
    <w:rsid w:val="00043CCC"/>
    <w:rsid w:val="000501AF"/>
    <w:rsid w:val="000517DB"/>
    <w:rsid w:val="00054E53"/>
    <w:rsid w:val="00060361"/>
    <w:rsid w:val="00064D14"/>
    <w:rsid w:val="00073F57"/>
    <w:rsid w:val="00076604"/>
    <w:rsid w:val="0008376B"/>
    <w:rsid w:val="00083E51"/>
    <w:rsid w:val="00085EA1"/>
    <w:rsid w:val="00096393"/>
    <w:rsid w:val="000A1C6D"/>
    <w:rsid w:val="000A40B3"/>
    <w:rsid w:val="000A4CE5"/>
    <w:rsid w:val="000B2348"/>
    <w:rsid w:val="000B2901"/>
    <w:rsid w:val="000B4564"/>
    <w:rsid w:val="000C1AF5"/>
    <w:rsid w:val="000C7147"/>
    <w:rsid w:val="000D3330"/>
    <w:rsid w:val="000E0885"/>
    <w:rsid w:val="000E43C7"/>
    <w:rsid w:val="000E64A6"/>
    <w:rsid w:val="000F01B2"/>
    <w:rsid w:val="000F08D2"/>
    <w:rsid w:val="000F3BE3"/>
    <w:rsid w:val="000F452D"/>
    <w:rsid w:val="00101C10"/>
    <w:rsid w:val="00105615"/>
    <w:rsid w:val="00105EC4"/>
    <w:rsid w:val="00106DB8"/>
    <w:rsid w:val="001103E2"/>
    <w:rsid w:val="00110CD9"/>
    <w:rsid w:val="00112912"/>
    <w:rsid w:val="001134CB"/>
    <w:rsid w:val="0011386D"/>
    <w:rsid w:val="0011452E"/>
    <w:rsid w:val="001148E3"/>
    <w:rsid w:val="001159BD"/>
    <w:rsid w:val="00120855"/>
    <w:rsid w:val="00123D68"/>
    <w:rsid w:val="00131492"/>
    <w:rsid w:val="00131E15"/>
    <w:rsid w:val="00132579"/>
    <w:rsid w:val="00132948"/>
    <w:rsid w:val="001337B9"/>
    <w:rsid w:val="001416A9"/>
    <w:rsid w:val="00143A71"/>
    <w:rsid w:val="001455F4"/>
    <w:rsid w:val="00154D4A"/>
    <w:rsid w:val="001555B0"/>
    <w:rsid w:val="00163A3F"/>
    <w:rsid w:val="00163BCD"/>
    <w:rsid w:val="00164D8F"/>
    <w:rsid w:val="001666E6"/>
    <w:rsid w:val="00166E26"/>
    <w:rsid w:val="00171A27"/>
    <w:rsid w:val="00171D7A"/>
    <w:rsid w:val="00172808"/>
    <w:rsid w:val="001740D5"/>
    <w:rsid w:val="0017501A"/>
    <w:rsid w:val="00176C36"/>
    <w:rsid w:val="00177B09"/>
    <w:rsid w:val="00181CD6"/>
    <w:rsid w:val="0018325C"/>
    <w:rsid w:val="00183432"/>
    <w:rsid w:val="00183490"/>
    <w:rsid w:val="00183939"/>
    <w:rsid w:val="00187716"/>
    <w:rsid w:val="00187929"/>
    <w:rsid w:val="00191FD8"/>
    <w:rsid w:val="001954CA"/>
    <w:rsid w:val="00196714"/>
    <w:rsid w:val="001A2E05"/>
    <w:rsid w:val="001A2F03"/>
    <w:rsid w:val="001B0B5B"/>
    <w:rsid w:val="001B1ED1"/>
    <w:rsid w:val="001B38B0"/>
    <w:rsid w:val="001B4EA5"/>
    <w:rsid w:val="001B7394"/>
    <w:rsid w:val="001C0601"/>
    <w:rsid w:val="001C2371"/>
    <w:rsid w:val="001C66A4"/>
    <w:rsid w:val="001D2D29"/>
    <w:rsid w:val="001D45D4"/>
    <w:rsid w:val="001F21CF"/>
    <w:rsid w:val="001F3533"/>
    <w:rsid w:val="001F62AB"/>
    <w:rsid w:val="001F6388"/>
    <w:rsid w:val="001F7B53"/>
    <w:rsid w:val="00202E1C"/>
    <w:rsid w:val="00204A70"/>
    <w:rsid w:val="002152EF"/>
    <w:rsid w:val="00220624"/>
    <w:rsid w:val="00223245"/>
    <w:rsid w:val="002254A3"/>
    <w:rsid w:val="00225C55"/>
    <w:rsid w:val="002338B4"/>
    <w:rsid w:val="00235B96"/>
    <w:rsid w:val="00236D4E"/>
    <w:rsid w:val="0024149E"/>
    <w:rsid w:val="00241D93"/>
    <w:rsid w:val="00242409"/>
    <w:rsid w:val="002450D0"/>
    <w:rsid w:val="002456FC"/>
    <w:rsid w:val="00250F38"/>
    <w:rsid w:val="00252444"/>
    <w:rsid w:val="002612E9"/>
    <w:rsid w:val="002633AB"/>
    <w:rsid w:val="00263FF3"/>
    <w:rsid w:val="0026664A"/>
    <w:rsid w:val="00274035"/>
    <w:rsid w:val="00275C8F"/>
    <w:rsid w:val="00280AAC"/>
    <w:rsid w:val="00283398"/>
    <w:rsid w:val="00290303"/>
    <w:rsid w:val="002930CB"/>
    <w:rsid w:val="002933C3"/>
    <w:rsid w:val="00294E16"/>
    <w:rsid w:val="00295AC3"/>
    <w:rsid w:val="002A02BF"/>
    <w:rsid w:val="002A09D8"/>
    <w:rsid w:val="002A353F"/>
    <w:rsid w:val="002B177B"/>
    <w:rsid w:val="002B185F"/>
    <w:rsid w:val="002B5389"/>
    <w:rsid w:val="002C691A"/>
    <w:rsid w:val="002D084D"/>
    <w:rsid w:val="002D11C8"/>
    <w:rsid w:val="002D6DC1"/>
    <w:rsid w:val="002E20AA"/>
    <w:rsid w:val="002E3C49"/>
    <w:rsid w:val="002E7EC8"/>
    <w:rsid w:val="002F0089"/>
    <w:rsid w:val="002F0A0C"/>
    <w:rsid w:val="002F13D1"/>
    <w:rsid w:val="002F18C4"/>
    <w:rsid w:val="002F6AD3"/>
    <w:rsid w:val="002F6AE8"/>
    <w:rsid w:val="002F7133"/>
    <w:rsid w:val="00304FA1"/>
    <w:rsid w:val="00305E38"/>
    <w:rsid w:val="003066D2"/>
    <w:rsid w:val="00310527"/>
    <w:rsid w:val="00314E47"/>
    <w:rsid w:val="0031632C"/>
    <w:rsid w:val="00317E05"/>
    <w:rsid w:val="00317F43"/>
    <w:rsid w:val="00321763"/>
    <w:rsid w:val="003231A3"/>
    <w:rsid w:val="00326C2F"/>
    <w:rsid w:val="003271E4"/>
    <w:rsid w:val="00331379"/>
    <w:rsid w:val="0033353A"/>
    <w:rsid w:val="00336D6E"/>
    <w:rsid w:val="003448B7"/>
    <w:rsid w:val="003465FA"/>
    <w:rsid w:val="00350E6E"/>
    <w:rsid w:val="0035147B"/>
    <w:rsid w:val="00362185"/>
    <w:rsid w:val="00363651"/>
    <w:rsid w:val="003636E7"/>
    <w:rsid w:val="00363E99"/>
    <w:rsid w:val="00364331"/>
    <w:rsid w:val="003679C2"/>
    <w:rsid w:val="00373F04"/>
    <w:rsid w:val="00392983"/>
    <w:rsid w:val="003943D1"/>
    <w:rsid w:val="00397290"/>
    <w:rsid w:val="00397698"/>
    <w:rsid w:val="003A1735"/>
    <w:rsid w:val="003A2489"/>
    <w:rsid w:val="003A2681"/>
    <w:rsid w:val="003A27D3"/>
    <w:rsid w:val="003A7C8D"/>
    <w:rsid w:val="003B2C11"/>
    <w:rsid w:val="003C0283"/>
    <w:rsid w:val="003C4FE9"/>
    <w:rsid w:val="003C750F"/>
    <w:rsid w:val="003D31FA"/>
    <w:rsid w:val="003D3B4C"/>
    <w:rsid w:val="003D58A1"/>
    <w:rsid w:val="003E2850"/>
    <w:rsid w:val="003E352F"/>
    <w:rsid w:val="003E50CC"/>
    <w:rsid w:val="003E5B96"/>
    <w:rsid w:val="003F0D7A"/>
    <w:rsid w:val="003F4A42"/>
    <w:rsid w:val="003F5CC7"/>
    <w:rsid w:val="003F6984"/>
    <w:rsid w:val="00400980"/>
    <w:rsid w:val="0040152D"/>
    <w:rsid w:val="0040281F"/>
    <w:rsid w:val="00403D34"/>
    <w:rsid w:val="00403EAB"/>
    <w:rsid w:val="004056B6"/>
    <w:rsid w:val="00410BF3"/>
    <w:rsid w:val="00410CA0"/>
    <w:rsid w:val="00410E8C"/>
    <w:rsid w:val="00427436"/>
    <w:rsid w:val="00433FF1"/>
    <w:rsid w:val="00434083"/>
    <w:rsid w:val="0043426C"/>
    <w:rsid w:val="00434531"/>
    <w:rsid w:val="004400F1"/>
    <w:rsid w:val="0044790E"/>
    <w:rsid w:val="004511ED"/>
    <w:rsid w:val="00452674"/>
    <w:rsid w:val="004553FE"/>
    <w:rsid w:val="004637BE"/>
    <w:rsid w:val="00463F6E"/>
    <w:rsid w:val="00470E82"/>
    <w:rsid w:val="004746D8"/>
    <w:rsid w:val="00477E0A"/>
    <w:rsid w:val="00480710"/>
    <w:rsid w:val="0048182F"/>
    <w:rsid w:val="004855FD"/>
    <w:rsid w:val="0048592E"/>
    <w:rsid w:val="00486912"/>
    <w:rsid w:val="00486ADD"/>
    <w:rsid w:val="00487C87"/>
    <w:rsid w:val="00493EC4"/>
    <w:rsid w:val="00496471"/>
    <w:rsid w:val="004966C5"/>
    <w:rsid w:val="00497C61"/>
    <w:rsid w:val="004A0266"/>
    <w:rsid w:val="004A730D"/>
    <w:rsid w:val="004B0B01"/>
    <w:rsid w:val="004B3605"/>
    <w:rsid w:val="004C04AA"/>
    <w:rsid w:val="004C110E"/>
    <w:rsid w:val="004C24C9"/>
    <w:rsid w:val="004C4CFE"/>
    <w:rsid w:val="004C5396"/>
    <w:rsid w:val="004C5CEA"/>
    <w:rsid w:val="004C7883"/>
    <w:rsid w:val="004D0D4C"/>
    <w:rsid w:val="004D3DC2"/>
    <w:rsid w:val="004D4CAE"/>
    <w:rsid w:val="004D736E"/>
    <w:rsid w:val="004D79F5"/>
    <w:rsid w:val="004E5786"/>
    <w:rsid w:val="004E6C29"/>
    <w:rsid w:val="004F33D1"/>
    <w:rsid w:val="004F6258"/>
    <w:rsid w:val="005001A8"/>
    <w:rsid w:val="005031C0"/>
    <w:rsid w:val="005037BC"/>
    <w:rsid w:val="0050619A"/>
    <w:rsid w:val="005067F5"/>
    <w:rsid w:val="005114AA"/>
    <w:rsid w:val="005114AE"/>
    <w:rsid w:val="00511904"/>
    <w:rsid w:val="005131D6"/>
    <w:rsid w:val="00515731"/>
    <w:rsid w:val="0051640F"/>
    <w:rsid w:val="00517FEC"/>
    <w:rsid w:val="00520C4E"/>
    <w:rsid w:val="00524A1E"/>
    <w:rsid w:val="00535882"/>
    <w:rsid w:val="00535E64"/>
    <w:rsid w:val="00536DA1"/>
    <w:rsid w:val="005371A5"/>
    <w:rsid w:val="00540D3A"/>
    <w:rsid w:val="005427C1"/>
    <w:rsid w:val="005476E7"/>
    <w:rsid w:val="0055214A"/>
    <w:rsid w:val="005541A9"/>
    <w:rsid w:val="0055468C"/>
    <w:rsid w:val="00557F38"/>
    <w:rsid w:val="00560998"/>
    <w:rsid w:val="005618D9"/>
    <w:rsid w:val="00565429"/>
    <w:rsid w:val="00565FE8"/>
    <w:rsid w:val="00566890"/>
    <w:rsid w:val="00571C27"/>
    <w:rsid w:val="00573645"/>
    <w:rsid w:val="00577A78"/>
    <w:rsid w:val="00580985"/>
    <w:rsid w:val="00580FA2"/>
    <w:rsid w:val="005902E1"/>
    <w:rsid w:val="005965CF"/>
    <w:rsid w:val="005A3957"/>
    <w:rsid w:val="005B3EBC"/>
    <w:rsid w:val="005B51DA"/>
    <w:rsid w:val="005B5E97"/>
    <w:rsid w:val="005B650B"/>
    <w:rsid w:val="005B7966"/>
    <w:rsid w:val="005C7029"/>
    <w:rsid w:val="005D204E"/>
    <w:rsid w:val="005D2477"/>
    <w:rsid w:val="005D3B8B"/>
    <w:rsid w:val="005D7B23"/>
    <w:rsid w:val="005D7B82"/>
    <w:rsid w:val="005E1854"/>
    <w:rsid w:val="005E1EF7"/>
    <w:rsid w:val="005E5167"/>
    <w:rsid w:val="005E685F"/>
    <w:rsid w:val="005F1F77"/>
    <w:rsid w:val="005F209C"/>
    <w:rsid w:val="005F2187"/>
    <w:rsid w:val="005F5788"/>
    <w:rsid w:val="005F5BEC"/>
    <w:rsid w:val="005F7425"/>
    <w:rsid w:val="005F7780"/>
    <w:rsid w:val="00601A45"/>
    <w:rsid w:val="00603467"/>
    <w:rsid w:val="00612EB6"/>
    <w:rsid w:val="00614DA3"/>
    <w:rsid w:val="00625322"/>
    <w:rsid w:val="00626F45"/>
    <w:rsid w:val="00631F9D"/>
    <w:rsid w:val="00635CC0"/>
    <w:rsid w:val="00637748"/>
    <w:rsid w:val="0064670C"/>
    <w:rsid w:val="0064712F"/>
    <w:rsid w:val="00650375"/>
    <w:rsid w:val="0065120D"/>
    <w:rsid w:val="00654FEB"/>
    <w:rsid w:val="006559D7"/>
    <w:rsid w:val="00656853"/>
    <w:rsid w:val="0066067F"/>
    <w:rsid w:val="00660764"/>
    <w:rsid w:val="00670DB6"/>
    <w:rsid w:val="00675556"/>
    <w:rsid w:val="00677AF1"/>
    <w:rsid w:val="00680AD7"/>
    <w:rsid w:val="0068738B"/>
    <w:rsid w:val="00690EE3"/>
    <w:rsid w:val="00692623"/>
    <w:rsid w:val="0069293D"/>
    <w:rsid w:val="00693059"/>
    <w:rsid w:val="006A26E7"/>
    <w:rsid w:val="006A525A"/>
    <w:rsid w:val="006A5B62"/>
    <w:rsid w:val="006A7C9C"/>
    <w:rsid w:val="006B14B0"/>
    <w:rsid w:val="006B6466"/>
    <w:rsid w:val="006B75CB"/>
    <w:rsid w:val="006B7B3D"/>
    <w:rsid w:val="006C5860"/>
    <w:rsid w:val="006D6053"/>
    <w:rsid w:val="006D79A9"/>
    <w:rsid w:val="006E0809"/>
    <w:rsid w:val="006E0AEC"/>
    <w:rsid w:val="006E4358"/>
    <w:rsid w:val="006E5CA1"/>
    <w:rsid w:val="006E6DBE"/>
    <w:rsid w:val="006E79D3"/>
    <w:rsid w:val="006F1786"/>
    <w:rsid w:val="006F280F"/>
    <w:rsid w:val="006F3B17"/>
    <w:rsid w:val="006F4A76"/>
    <w:rsid w:val="006F6586"/>
    <w:rsid w:val="006F7282"/>
    <w:rsid w:val="006F7C2F"/>
    <w:rsid w:val="00705502"/>
    <w:rsid w:val="00707CF8"/>
    <w:rsid w:val="00707E1D"/>
    <w:rsid w:val="00710071"/>
    <w:rsid w:val="00721ED8"/>
    <w:rsid w:val="00723657"/>
    <w:rsid w:val="007261B5"/>
    <w:rsid w:val="00726D8F"/>
    <w:rsid w:val="00733381"/>
    <w:rsid w:val="00734385"/>
    <w:rsid w:val="00736EE3"/>
    <w:rsid w:val="00740471"/>
    <w:rsid w:val="00741285"/>
    <w:rsid w:val="00744DF2"/>
    <w:rsid w:val="00751958"/>
    <w:rsid w:val="007558A9"/>
    <w:rsid w:val="00755FA7"/>
    <w:rsid w:val="0075691B"/>
    <w:rsid w:val="00760EDA"/>
    <w:rsid w:val="00761505"/>
    <w:rsid w:val="00761CAA"/>
    <w:rsid w:val="00764B6C"/>
    <w:rsid w:val="00764D74"/>
    <w:rsid w:val="00767CF5"/>
    <w:rsid w:val="007717E3"/>
    <w:rsid w:val="00774295"/>
    <w:rsid w:val="00777A4D"/>
    <w:rsid w:val="007833CB"/>
    <w:rsid w:val="00787738"/>
    <w:rsid w:val="00787BA5"/>
    <w:rsid w:val="007902EA"/>
    <w:rsid w:val="00790DA2"/>
    <w:rsid w:val="00792351"/>
    <w:rsid w:val="00792F76"/>
    <w:rsid w:val="00795BE1"/>
    <w:rsid w:val="007A2A44"/>
    <w:rsid w:val="007A39C4"/>
    <w:rsid w:val="007A5ADA"/>
    <w:rsid w:val="007B03BD"/>
    <w:rsid w:val="007B5A89"/>
    <w:rsid w:val="007B7F43"/>
    <w:rsid w:val="007C1869"/>
    <w:rsid w:val="007C421C"/>
    <w:rsid w:val="007D0EA0"/>
    <w:rsid w:val="007D21DA"/>
    <w:rsid w:val="007D4D9F"/>
    <w:rsid w:val="007D5A71"/>
    <w:rsid w:val="007E1D7D"/>
    <w:rsid w:val="007E33FE"/>
    <w:rsid w:val="007E5F7C"/>
    <w:rsid w:val="007E7BCA"/>
    <w:rsid w:val="007F3614"/>
    <w:rsid w:val="007F630F"/>
    <w:rsid w:val="007F6D88"/>
    <w:rsid w:val="007F7486"/>
    <w:rsid w:val="00800025"/>
    <w:rsid w:val="008055B1"/>
    <w:rsid w:val="00805A51"/>
    <w:rsid w:val="00805C38"/>
    <w:rsid w:val="00806108"/>
    <w:rsid w:val="00810BA3"/>
    <w:rsid w:val="00812E7B"/>
    <w:rsid w:val="008149D1"/>
    <w:rsid w:val="008234BF"/>
    <w:rsid w:val="00826632"/>
    <w:rsid w:val="008313A4"/>
    <w:rsid w:val="00832EEC"/>
    <w:rsid w:val="00832FB1"/>
    <w:rsid w:val="008333D9"/>
    <w:rsid w:val="00834E85"/>
    <w:rsid w:val="0083610B"/>
    <w:rsid w:val="00836862"/>
    <w:rsid w:val="008402B8"/>
    <w:rsid w:val="00852E69"/>
    <w:rsid w:val="00853D44"/>
    <w:rsid w:val="00854F5B"/>
    <w:rsid w:val="00855FB5"/>
    <w:rsid w:val="00856A69"/>
    <w:rsid w:val="008603A1"/>
    <w:rsid w:val="0086230A"/>
    <w:rsid w:val="00863BA4"/>
    <w:rsid w:val="00867367"/>
    <w:rsid w:val="00870897"/>
    <w:rsid w:val="0087296E"/>
    <w:rsid w:val="00873993"/>
    <w:rsid w:val="00877F77"/>
    <w:rsid w:val="00880489"/>
    <w:rsid w:val="00880BF3"/>
    <w:rsid w:val="008858F4"/>
    <w:rsid w:val="00885B4E"/>
    <w:rsid w:val="00891631"/>
    <w:rsid w:val="00894A0C"/>
    <w:rsid w:val="00897731"/>
    <w:rsid w:val="008A1713"/>
    <w:rsid w:val="008A196B"/>
    <w:rsid w:val="008A2AC6"/>
    <w:rsid w:val="008A398F"/>
    <w:rsid w:val="008B0974"/>
    <w:rsid w:val="008B1B0F"/>
    <w:rsid w:val="008B3EA8"/>
    <w:rsid w:val="008B7536"/>
    <w:rsid w:val="008C1739"/>
    <w:rsid w:val="008C18E7"/>
    <w:rsid w:val="008C270A"/>
    <w:rsid w:val="008C55DE"/>
    <w:rsid w:val="008F0450"/>
    <w:rsid w:val="008F17A6"/>
    <w:rsid w:val="008F299E"/>
    <w:rsid w:val="008F3BF8"/>
    <w:rsid w:val="008F7B6B"/>
    <w:rsid w:val="00904232"/>
    <w:rsid w:val="00905289"/>
    <w:rsid w:val="00905542"/>
    <w:rsid w:val="00907E9E"/>
    <w:rsid w:val="00910ECE"/>
    <w:rsid w:val="00913504"/>
    <w:rsid w:val="009207BA"/>
    <w:rsid w:val="009211CB"/>
    <w:rsid w:val="009259BB"/>
    <w:rsid w:val="00925BA2"/>
    <w:rsid w:val="00927D6C"/>
    <w:rsid w:val="00933C63"/>
    <w:rsid w:val="00934682"/>
    <w:rsid w:val="0093546F"/>
    <w:rsid w:val="009357B1"/>
    <w:rsid w:val="0093752A"/>
    <w:rsid w:val="00941AD8"/>
    <w:rsid w:val="00941FC9"/>
    <w:rsid w:val="00943A8B"/>
    <w:rsid w:val="00945EEE"/>
    <w:rsid w:val="00946FF2"/>
    <w:rsid w:val="009477C9"/>
    <w:rsid w:val="0095123A"/>
    <w:rsid w:val="009548EC"/>
    <w:rsid w:val="00961F8F"/>
    <w:rsid w:val="009633E8"/>
    <w:rsid w:val="00963443"/>
    <w:rsid w:val="00966D9F"/>
    <w:rsid w:val="0097151B"/>
    <w:rsid w:val="00972761"/>
    <w:rsid w:val="00973399"/>
    <w:rsid w:val="00981945"/>
    <w:rsid w:val="00983DBA"/>
    <w:rsid w:val="00985B83"/>
    <w:rsid w:val="009926AF"/>
    <w:rsid w:val="009A25FE"/>
    <w:rsid w:val="009B44E8"/>
    <w:rsid w:val="009C36EB"/>
    <w:rsid w:val="009C40FB"/>
    <w:rsid w:val="009C4609"/>
    <w:rsid w:val="009D4320"/>
    <w:rsid w:val="009D44F2"/>
    <w:rsid w:val="009D5F91"/>
    <w:rsid w:val="009D64A2"/>
    <w:rsid w:val="009D713D"/>
    <w:rsid w:val="009E669D"/>
    <w:rsid w:val="009E67E1"/>
    <w:rsid w:val="009E7E45"/>
    <w:rsid w:val="009F33B7"/>
    <w:rsid w:val="009F4B82"/>
    <w:rsid w:val="00A04AE0"/>
    <w:rsid w:val="00A10C94"/>
    <w:rsid w:val="00A13665"/>
    <w:rsid w:val="00A151EB"/>
    <w:rsid w:val="00A21A36"/>
    <w:rsid w:val="00A221E4"/>
    <w:rsid w:val="00A259DD"/>
    <w:rsid w:val="00A26EF6"/>
    <w:rsid w:val="00A30378"/>
    <w:rsid w:val="00A31D06"/>
    <w:rsid w:val="00A31F35"/>
    <w:rsid w:val="00A366B8"/>
    <w:rsid w:val="00A37100"/>
    <w:rsid w:val="00A4100A"/>
    <w:rsid w:val="00A43108"/>
    <w:rsid w:val="00A45E36"/>
    <w:rsid w:val="00A460E5"/>
    <w:rsid w:val="00A46FBE"/>
    <w:rsid w:val="00A5049B"/>
    <w:rsid w:val="00A5065A"/>
    <w:rsid w:val="00A519B6"/>
    <w:rsid w:val="00A52333"/>
    <w:rsid w:val="00A57119"/>
    <w:rsid w:val="00A64B1C"/>
    <w:rsid w:val="00A72A02"/>
    <w:rsid w:val="00A74D3A"/>
    <w:rsid w:val="00A754A4"/>
    <w:rsid w:val="00A827B5"/>
    <w:rsid w:val="00A82A7F"/>
    <w:rsid w:val="00A8354D"/>
    <w:rsid w:val="00A84FCB"/>
    <w:rsid w:val="00A8665A"/>
    <w:rsid w:val="00A879D9"/>
    <w:rsid w:val="00A918D9"/>
    <w:rsid w:val="00A91FE2"/>
    <w:rsid w:val="00AA1B75"/>
    <w:rsid w:val="00AA5684"/>
    <w:rsid w:val="00AA7C89"/>
    <w:rsid w:val="00AB4646"/>
    <w:rsid w:val="00AC021D"/>
    <w:rsid w:val="00AC0808"/>
    <w:rsid w:val="00AC1598"/>
    <w:rsid w:val="00AC4481"/>
    <w:rsid w:val="00AC49D5"/>
    <w:rsid w:val="00AD11DA"/>
    <w:rsid w:val="00AD1265"/>
    <w:rsid w:val="00AD5F6E"/>
    <w:rsid w:val="00AD69A7"/>
    <w:rsid w:val="00AE3723"/>
    <w:rsid w:val="00AE4EA2"/>
    <w:rsid w:val="00AE69D5"/>
    <w:rsid w:val="00AE736F"/>
    <w:rsid w:val="00AF1356"/>
    <w:rsid w:val="00B060B9"/>
    <w:rsid w:val="00B12EF4"/>
    <w:rsid w:val="00B13CE7"/>
    <w:rsid w:val="00B1644F"/>
    <w:rsid w:val="00B17716"/>
    <w:rsid w:val="00B202E2"/>
    <w:rsid w:val="00B22310"/>
    <w:rsid w:val="00B23676"/>
    <w:rsid w:val="00B248FF"/>
    <w:rsid w:val="00B32DB6"/>
    <w:rsid w:val="00B350A6"/>
    <w:rsid w:val="00B3619A"/>
    <w:rsid w:val="00B40992"/>
    <w:rsid w:val="00B40ECE"/>
    <w:rsid w:val="00B4222B"/>
    <w:rsid w:val="00B4262E"/>
    <w:rsid w:val="00B44444"/>
    <w:rsid w:val="00B448FB"/>
    <w:rsid w:val="00B44A48"/>
    <w:rsid w:val="00B50FBE"/>
    <w:rsid w:val="00B5193B"/>
    <w:rsid w:val="00B51E9F"/>
    <w:rsid w:val="00B51EF7"/>
    <w:rsid w:val="00B66900"/>
    <w:rsid w:val="00B66B6D"/>
    <w:rsid w:val="00B679E6"/>
    <w:rsid w:val="00B7001F"/>
    <w:rsid w:val="00B7157B"/>
    <w:rsid w:val="00B725D2"/>
    <w:rsid w:val="00B742E8"/>
    <w:rsid w:val="00B767CE"/>
    <w:rsid w:val="00B82D8A"/>
    <w:rsid w:val="00B861B3"/>
    <w:rsid w:val="00B90745"/>
    <w:rsid w:val="00B91A78"/>
    <w:rsid w:val="00BA202D"/>
    <w:rsid w:val="00BA2958"/>
    <w:rsid w:val="00BA682E"/>
    <w:rsid w:val="00BA78F6"/>
    <w:rsid w:val="00BB5F1C"/>
    <w:rsid w:val="00BB68B3"/>
    <w:rsid w:val="00BC2092"/>
    <w:rsid w:val="00BC2450"/>
    <w:rsid w:val="00BC4D02"/>
    <w:rsid w:val="00BC4E37"/>
    <w:rsid w:val="00BD4825"/>
    <w:rsid w:val="00BE3532"/>
    <w:rsid w:val="00BE4803"/>
    <w:rsid w:val="00BE4F92"/>
    <w:rsid w:val="00BE5390"/>
    <w:rsid w:val="00BE58AF"/>
    <w:rsid w:val="00BF71E3"/>
    <w:rsid w:val="00C01CF8"/>
    <w:rsid w:val="00C0320E"/>
    <w:rsid w:val="00C03CA2"/>
    <w:rsid w:val="00C05920"/>
    <w:rsid w:val="00C06E5F"/>
    <w:rsid w:val="00C070D9"/>
    <w:rsid w:val="00C1002A"/>
    <w:rsid w:val="00C10BCC"/>
    <w:rsid w:val="00C118B9"/>
    <w:rsid w:val="00C1612A"/>
    <w:rsid w:val="00C1692F"/>
    <w:rsid w:val="00C214AA"/>
    <w:rsid w:val="00C23BB6"/>
    <w:rsid w:val="00C23C49"/>
    <w:rsid w:val="00C26589"/>
    <w:rsid w:val="00C3060E"/>
    <w:rsid w:val="00C44BD4"/>
    <w:rsid w:val="00C467CF"/>
    <w:rsid w:val="00C530B5"/>
    <w:rsid w:val="00C53ADC"/>
    <w:rsid w:val="00C5660F"/>
    <w:rsid w:val="00C574A7"/>
    <w:rsid w:val="00C666B7"/>
    <w:rsid w:val="00C74E30"/>
    <w:rsid w:val="00C76F5F"/>
    <w:rsid w:val="00C80369"/>
    <w:rsid w:val="00C81541"/>
    <w:rsid w:val="00C821B7"/>
    <w:rsid w:val="00C86EA5"/>
    <w:rsid w:val="00C914FA"/>
    <w:rsid w:val="00C97519"/>
    <w:rsid w:val="00CA11C3"/>
    <w:rsid w:val="00CA351E"/>
    <w:rsid w:val="00CA45C0"/>
    <w:rsid w:val="00CA54BB"/>
    <w:rsid w:val="00CA6447"/>
    <w:rsid w:val="00CA7A8C"/>
    <w:rsid w:val="00CB0983"/>
    <w:rsid w:val="00CB1D34"/>
    <w:rsid w:val="00CB2756"/>
    <w:rsid w:val="00CB2C45"/>
    <w:rsid w:val="00CB4BA5"/>
    <w:rsid w:val="00CB66E8"/>
    <w:rsid w:val="00CB735C"/>
    <w:rsid w:val="00CC1660"/>
    <w:rsid w:val="00CC57C2"/>
    <w:rsid w:val="00CC5C73"/>
    <w:rsid w:val="00CD4B2C"/>
    <w:rsid w:val="00CD607E"/>
    <w:rsid w:val="00CE4959"/>
    <w:rsid w:val="00CE649C"/>
    <w:rsid w:val="00CE765D"/>
    <w:rsid w:val="00CF2F89"/>
    <w:rsid w:val="00CF3F7B"/>
    <w:rsid w:val="00CF4E8A"/>
    <w:rsid w:val="00CF727A"/>
    <w:rsid w:val="00CF7FB1"/>
    <w:rsid w:val="00D01171"/>
    <w:rsid w:val="00D13F8C"/>
    <w:rsid w:val="00D20A76"/>
    <w:rsid w:val="00D22F98"/>
    <w:rsid w:val="00D31318"/>
    <w:rsid w:val="00D3407C"/>
    <w:rsid w:val="00D34C1C"/>
    <w:rsid w:val="00D359DA"/>
    <w:rsid w:val="00D409DC"/>
    <w:rsid w:val="00D40E10"/>
    <w:rsid w:val="00D41809"/>
    <w:rsid w:val="00D5260E"/>
    <w:rsid w:val="00D53561"/>
    <w:rsid w:val="00D54002"/>
    <w:rsid w:val="00D54C44"/>
    <w:rsid w:val="00D56261"/>
    <w:rsid w:val="00D562D5"/>
    <w:rsid w:val="00D656D2"/>
    <w:rsid w:val="00D6765E"/>
    <w:rsid w:val="00D76662"/>
    <w:rsid w:val="00D815AE"/>
    <w:rsid w:val="00D82257"/>
    <w:rsid w:val="00D829C6"/>
    <w:rsid w:val="00D84AC7"/>
    <w:rsid w:val="00D9034E"/>
    <w:rsid w:val="00D9289C"/>
    <w:rsid w:val="00D94031"/>
    <w:rsid w:val="00D96E52"/>
    <w:rsid w:val="00D97725"/>
    <w:rsid w:val="00DA40F2"/>
    <w:rsid w:val="00DA684A"/>
    <w:rsid w:val="00DB0338"/>
    <w:rsid w:val="00DB0673"/>
    <w:rsid w:val="00DB31CD"/>
    <w:rsid w:val="00DB5E84"/>
    <w:rsid w:val="00DB6C6B"/>
    <w:rsid w:val="00DD0CCE"/>
    <w:rsid w:val="00DD2B0D"/>
    <w:rsid w:val="00DE3CC3"/>
    <w:rsid w:val="00DE4B72"/>
    <w:rsid w:val="00DE5873"/>
    <w:rsid w:val="00DE6C50"/>
    <w:rsid w:val="00DF045D"/>
    <w:rsid w:val="00DF318C"/>
    <w:rsid w:val="00E04C80"/>
    <w:rsid w:val="00E067B5"/>
    <w:rsid w:val="00E069E3"/>
    <w:rsid w:val="00E0711E"/>
    <w:rsid w:val="00E10D7F"/>
    <w:rsid w:val="00E1223B"/>
    <w:rsid w:val="00E13135"/>
    <w:rsid w:val="00E154F6"/>
    <w:rsid w:val="00E15B86"/>
    <w:rsid w:val="00E17111"/>
    <w:rsid w:val="00E17744"/>
    <w:rsid w:val="00E208D1"/>
    <w:rsid w:val="00E23C6F"/>
    <w:rsid w:val="00E24EFF"/>
    <w:rsid w:val="00E310CA"/>
    <w:rsid w:val="00E32142"/>
    <w:rsid w:val="00E33B9A"/>
    <w:rsid w:val="00E35F70"/>
    <w:rsid w:val="00E37DDA"/>
    <w:rsid w:val="00E4365B"/>
    <w:rsid w:val="00E560BF"/>
    <w:rsid w:val="00E621D6"/>
    <w:rsid w:val="00E65D2E"/>
    <w:rsid w:val="00E74589"/>
    <w:rsid w:val="00E75EE4"/>
    <w:rsid w:val="00E75F88"/>
    <w:rsid w:val="00E76FBE"/>
    <w:rsid w:val="00E80203"/>
    <w:rsid w:val="00E8283F"/>
    <w:rsid w:val="00E829A7"/>
    <w:rsid w:val="00E82C7B"/>
    <w:rsid w:val="00E83B10"/>
    <w:rsid w:val="00E84F9F"/>
    <w:rsid w:val="00E856DC"/>
    <w:rsid w:val="00E86198"/>
    <w:rsid w:val="00E878A9"/>
    <w:rsid w:val="00E9068F"/>
    <w:rsid w:val="00E91D22"/>
    <w:rsid w:val="00E92223"/>
    <w:rsid w:val="00E92606"/>
    <w:rsid w:val="00E93647"/>
    <w:rsid w:val="00E94196"/>
    <w:rsid w:val="00E94B47"/>
    <w:rsid w:val="00E96C45"/>
    <w:rsid w:val="00EA3192"/>
    <w:rsid w:val="00EA697B"/>
    <w:rsid w:val="00EA779E"/>
    <w:rsid w:val="00EB0718"/>
    <w:rsid w:val="00EB1DB6"/>
    <w:rsid w:val="00EC39E2"/>
    <w:rsid w:val="00EC6CEF"/>
    <w:rsid w:val="00EC7A55"/>
    <w:rsid w:val="00ED5949"/>
    <w:rsid w:val="00ED71A0"/>
    <w:rsid w:val="00EE23AF"/>
    <w:rsid w:val="00EE588C"/>
    <w:rsid w:val="00EE76FF"/>
    <w:rsid w:val="00EF192F"/>
    <w:rsid w:val="00EF4AB0"/>
    <w:rsid w:val="00EF4D5A"/>
    <w:rsid w:val="00EF6B00"/>
    <w:rsid w:val="00F0739C"/>
    <w:rsid w:val="00F0773D"/>
    <w:rsid w:val="00F21685"/>
    <w:rsid w:val="00F21D71"/>
    <w:rsid w:val="00F22435"/>
    <w:rsid w:val="00F249E8"/>
    <w:rsid w:val="00F24CA1"/>
    <w:rsid w:val="00F26A66"/>
    <w:rsid w:val="00F26E3D"/>
    <w:rsid w:val="00F2721B"/>
    <w:rsid w:val="00F3092A"/>
    <w:rsid w:val="00F32011"/>
    <w:rsid w:val="00F33DB3"/>
    <w:rsid w:val="00F4083E"/>
    <w:rsid w:val="00F431FA"/>
    <w:rsid w:val="00F43D4B"/>
    <w:rsid w:val="00F43EA5"/>
    <w:rsid w:val="00F445BD"/>
    <w:rsid w:val="00F5340A"/>
    <w:rsid w:val="00F55599"/>
    <w:rsid w:val="00F55D64"/>
    <w:rsid w:val="00F577D0"/>
    <w:rsid w:val="00F578D0"/>
    <w:rsid w:val="00F60C87"/>
    <w:rsid w:val="00F63B2C"/>
    <w:rsid w:val="00F63F85"/>
    <w:rsid w:val="00F660F6"/>
    <w:rsid w:val="00F731AF"/>
    <w:rsid w:val="00F7466B"/>
    <w:rsid w:val="00F76E85"/>
    <w:rsid w:val="00F8156B"/>
    <w:rsid w:val="00F94672"/>
    <w:rsid w:val="00F94C1F"/>
    <w:rsid w:val="00F9526C"/>
    <w:rsid w:val="00FA3186"/>
    <w:rsid w:val="00FB3A17"/>
    <w:rsid w:val="00FB4CA6"/>
    <w:rsid w:val="00FB75DC"/>
    <w:rsid w:val="00FC2A4D"/>
    <w:rsid w:val="00FD29A9"/>
    <w:rsid w:val="00FD29DE"/>
    <w:rsid w:val="00FD7E61"/>
    <w:rsid w:val="00FE0D5E"/>
    <w:rsid w:val="00FE1230"/>
    <w:rsid w:val="00FE4C6A"/>
    <w:rsid w:val="00FE4F69"/>
    <w:rsid w:val="00FF2227"/>
    <w:rsid w:val="00FF27D1"/>
    <w:rsid w:val="00FF3642"/>
    <w:rsid w:val="00FF453B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E7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760ED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6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6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636E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6B7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0B4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0B4564"/>
  </w:style>
  <w:style w:type="paragraph" w:customStyle="1" w:styleId="printj">
    <w:name w:val="printj"/>
    <w:basedOn w:val="a"/>
    <w:rsid w:val="00566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C815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6F7C2F"/>
    <w:rPr>
      <w:b/>
      <w:bCs/>
    </w:rPr>
  </w:style>
  <w:style w:type="paragraph" w:styleId="a8">
    <w:name w:val="List Paragraph"/>
    <w:basedOn w:val="a"/>
    <w:uiPriority w:val="34"/>
    <w:qFormat/>
    <w:rsid w:val="005C70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60E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j">
    <w:name w:val="_aj"/>
    <w:basedOn w:val="a"/>
    <w:rsid w:val="00760E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F7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E1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B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2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1ED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E7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760ED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6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6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636E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6B7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0B4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0B4564"/>
  </w:style>
  <w:style w:type="paragraph" w:customStyle="1" w:styleId="printj">
    <w:name w:val="printj"/>
    <w:basedOn w:val="a"/>
    <w:rsid w:val="00566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C815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6F7C2F"/>
    <w:rPr>
      <w:b/>
      <w:bCs/>
    </w:rPr>
  </w:style>
  <w:style w:type="paragraph" w:styleId="a8">
    <w:name w:val="List Paragraph"/>
    <w:basedOn w:val="a"/>
    <w:uiPriority w:val="34"/>
    <w:qFormat/>
    <w:rsid w:val="005C70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60E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j">
    <w:name w:val="_aj"/>
    <w:basedOn w:val="a"/>
    <w:rsid w:val="00760E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F7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E1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B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2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1E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02DA79BC3CD35AAAA964440E0A7B617DDC91765F4F57367CA3CC51B0IAaEH" TargetMode="Externa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radmin.ru/tinybrowser/files/postanov/2016/2569-ot-20.10.2016.doc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D223-163F-4887-8BFF-9F1399CD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18</Pages>
  <Words>5635</Words>
  <Characters>32122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995</cp:revision>
  <cp:lastPrinted>2018-01-22T11:01:00Z</cp:lastPrinted>
  <dcterms:created xsi:type="dcterms:W3CDTF">2017-11-15T05:50:00Z</dcterms:created>
  <dcterms:modified xsi:type="dcterms:W3CDTF">2018-01-22T11:11:00Z</dcterms:modified>
</cp:coreProperties>
</file>